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
        <w:tblW w:w="9659"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2"/>
        <w:gridCol w:w="445"/>
        <w:gridCol w:w="274"/>
        <w:gridCol w:w="1549"/>
        <w:gridCol w:w="2969"/>
      </w:tblGrid>
      <w:tr w:rsidR="000C2549" w14:paraId="49BB6D83" w14:textId="77777777">
        <w:trPr>
          <w:jc w:val="center"/>
        </w:trPr>
        <w:tc>
          <w:tcPr>
            <w:tcW w:w="9659" w:type="dxa"/>
            <w:gridSpan w:val="5"/>
          </w:tcPr>
          <w:p w14:paraId="4A661834" w14:textId="0841BE44" w:rsidR="000C2549" w:rsidRDefault="001E7776">
            <w:pPr>
              <w:ind w:left="0" w:hanging="2"/>
              <w:jc w:val="center"/>
              <w:rPr>
                <w:rFonts w:ascii="Arial" w:eastAsia="Arial" w:hAnsi="Arial" w:cs="Arial"/>
              </w:rPr>
            </w:pPr>
            <w:r>
              <w:pict w14:anchorId="783ACD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margin-top:0;width:50pt;height:50pt;z-index:251657728;visibility:hidden">
                  <v:path o:extrusionok="t"/>
                  <o:lock v:ext="edit" selection="t"/>
                </v:shape>
              </w:pict>
            </w:r>
            <w:r w:rsidR="00B0473B">
              <w:rPr>
                <w:rFonts w:ascii="Arial" w:eastAsia="Arial" w:hAnsi="Arial" w:cs="Arial"/>
                <w:b/>
              </w:rPr>
              <w:t>RESUMEN ESTUDIOS Y DOCUMENTOS PREVIOS</w:t>
            </w:r>
          </w:p>
        </w:tc>
      </w:tr>
      <w:tr w:rsidR="000C2549" w14:paraId="3C2F50AC" w14:textId="77777777">
        <w:trPr>
          <w:jc w:val="center"/>
        </w:trPr>
        <w:tc>
          <w:tcPr>
            <w:tcW w:w="4422" w:type="dxa"/>
            <w:vAlign w:val="center"/>
          </w:tcPr>
          <w:p w14:paraId="366526A3" w14:textId="77777777" w:rsidR="000C2549" w:rsidRDefault="00B0473B">
            <w:pPr>
              <w:ind w:left="0" w:hanging="2"/>
              <w:rPr>
                <w:rFonts w:ascii="Arial" w:eastAsia="Arial" w:hAnsi="Arial" w:cs="Arial"/>
                <w:sz w:val="20"/>
                <w:szCs w:val="20"/>
              </w:rPr>
            </w:pPr>
            <w:r>
              <w:rPr>
                <w:rFonts w:ascii="Arial" w:eastAsia="Arial" w:hAnsi="Arial" w:cs="Arial"/>
                <w:sz w:val="20"/>
                <w:szCs w:val="20"/>
              </w:rPr>
              <w:t>FECHA DE ELABORACIÓN:</w:t>
            </w:r>
          </w:p>
        </w:tc>
        <w:tc>
          <w:tcPr>
            <w:tcW w:w="5237" w:type="dxa"/>
            <w:gridSpan w:val="4"/>
            <w:vAlign w:val="center"/>
          </w:tcPr>
          <w:p w14:paraId="61881234" w14:textId="2BEA7E4B" w:rsidR="000C2549" w:rsidRDefault="000434CF">
            <w:pPr>
              <w:ind w:left="0" w:hanging="2"/>
              <w:rPr>
                <w:rFonts w:ascii="Arial" w:eastAsia="Arial" w:hAnsi="Arial" w:cs="Arial"/>
                <w:sz w:val="20"/>
                <w:szCs w:val="20"/>
              </w:rPr>
            </w:pPr>
            <w:r>
              <w:rPr>
                <w:rFonts w:ascii="Arial" w:eastAsia="Arial" w:hAnsi="Arial" w:cs="Arial"/>
                <w:sz w:val="20"/>
                <w:szCs w:val="20"/>
              </w:rPr>
              <w:t>OCTUBRE</w:t>
            </w:r>
            <w:r w:rsidR="00B0473B">
              <w:rPr>
                <w:rFonts w:ascii="Arial" w:eastAsia="Arial" w:hAnsi="Arial" w:cs="Arial"/>
                <w:sz w:val="20"/>
                <w:szCs w:val="20"/>
              </w:rPr>
              <w:t xml:space="preserve"> DE 2022</w:t>
            </w:r>
          </w:p>
        </w:tc>
      </w:tr>
      <w:tr w:rsidR="0028351B" w14:paraId="7DC62941" w14:textId="77777777">
        <w:trPr>
          <w:jc w:val="center"/>
        </w:trPr>
        <w:tc>
          <w:tcPr>
            <w:tcW w:w="4422" w:type="dxa"/>
            <w:vAlign w:val="center"/>
          </w:tcPr>
          <w:p w14:paraId="7E36B304" w14:textId="77777777" w:rsidR="0028351B" w:rsidRDefault="0028351B" w:rsidP="0028351B">
            <w:pPr>
              <w:ind w:left="0" w:hanging="2"/>
              <w:rPr>
                <w:rFonts w:ascii="Arial" w:eastAsia="Arial" w:hAnsi="Arial" w:cs="Arial"/>
                <w:sz w:val="20"/>
                <w:szCs w:val="20"/>
              </w:rPr>
            </w:pPr>
            <w:r>
              <w:rPr>
                <w:rFonts w:ascii="Arial" w:eastAsia="Arial" w:hAnsi="Arial" w:cs="Arial"/>
                <w:sz w:val="20"/>
                <w:szCs w:val="20"/>
              </w:rPr>
              <w:t>DEPENDENCIA SOLICITANTE:</w:t>
            </w:r>
          </w:p>
        </w:tc>
        <w:tc>
          <w:tcPr>
            <w:tcW w:w="5237" w:type="dxa"/>
            <w:gridSpan w:val="4"/>
            <w:vAlign w:val="center"/>
          </w:tcPr>
          <w:p w14:paraId="137EAD2C" w14:textId="560AD0F1" w:rsidR="0028351B" w:rsidRDefault="0028351B" w:rsidP="0028351B">
            <w:pPr>
              <w:ind w:left="0" w:hanging="2"/>
              <w:rPr>
                <w:rFonts w:ascii="Arial" w:eastAsia="Arial" w:hAnsi="Arial" w:cs="Arial"/>
                <w:sz w:val="20"/>
                <w:szCs w:val="20"/>
              </w:rPr>
            </w:pPr>
            <w:r w:rsidRPr="00B73497">
              <w:rPr>
                <w:rFonts w:ascii="Arial" w:hAnsi="Arial" w:cs="Arial"/>
                <w:sz w:val="20"/>
                <w:szCs w:val="20"/>
              </w:rPr>
              <w:t>Dirección de Programas y Proyectos Especiales</w:t>
            </w:r>
          </w:p>
        </w:tc>
      </w:tr>
      <w:tr w:rsidR="0028351B" w14:paraId="66463894" w14:textId="77777777">
        <w:trPr>
          <w:jc w:val="center"/>
        </w:trPr>
        <w:tc>
          <w:tcPr>
            <w:tcW w:w="4422" w:type="dxa"/>
            <w:vAlign w:val="center"/>
          </w:tcPr>
          <w:p w14:paraId="36298C43" w14:textId="77777777" w:rsidR="0028351B" w:rsidRDefault="0028351B" w:rsidP="0028351B">
            <w:pPr>
              <w:ind w:left="0" w:hanging="2"/>
              <w:rPr>
                <w:rFonts w:ascii="Arial" w:eastAsia="Arial" w:hAnsi="Arial" w:cs="Arial"/>
                <w:sz w:val="20"/>
                <w:szCs w:val="20"/>
              </w:rPr>
            </w:pPr>
            <w:r>
              <w:rPr>
                <w:rFonts w:ascii="Arial" w:eastAsia="Arial" w:hAnsi="Arial" w:cs="Arial"/>
                <w:sz w:val="20"/>
                <w:szCs w:val="20"/>
              </w:rPr>
              <w:t>NOMBRE E IDENTIFICACIÓN DEL RESPONSABLE:</w:t>
            </w:r>
          </w:p>
        </w:tc>
        <w:tc>
          <w:tcPr>
            <w:tcW w:w="5237" w:type="dxa"/>
            <w:gridSpan w:val="4"/>
            <w:vAlign w:val="center"/>
          </w:tcPr>
          <w:p w14:paraId="798045CD" w14:textId="77777777" w:rsidR="0028351B" w:rsidRPr="00B73497" w:rsidRDefault="0028351B" w:rsidP="0028351B">
            <w:pPr>
              <w:ind w:left="0" w:hanging="2"/>
              <w:contextualSpacing/>
              <w:rPr>
                <w:rFonts w:ascii="Arial" w:hAnsi="Arial" w:cs="Arial"/>
                <w:sz w:val="20"/>
                <w:szCs w:val="20"/>
              </w:rPr>
            </w:pPr>
            <w:r w:rsidRPr="00B73497">
              <w:rPr>
                <w:rFonts w:ascii="Arial" w:hAnsi="Arial" w:cs="Arial"/>
                <w:sz w:val="20"/>
                <w:szCs w:val="20"/>
              </w:rPr>
              <w:t>CESAR IVAN NAVARRO CRIADO</w:t>
            </w:r>
          </w:p>
          <w:p w14:paraId="7FE3EE9F" w14:textId="4902BB4A" w:rsidR="0028351B" w:rsidRDefault="0028351B" w:rsidP="0028351B">
            <w:pPr>
              <w:ind w:left="0" w:hanging="2"/>
              <w:rPr>
                <w:rFonts w:ascii="Arial" w:eastAsia="Arial" w:hAnsi="Arial" w:cs="Arial"/>
                <w:sz w:val="20"/>
                <w:szCs w:val="20"/>
              </w:rPr>
            </w:pPr>
            <w:r w:rsidRPr="00B73497">
              <w:rPr>
                <w:rFonts w:ascii="Arial" w:hAnsi="Arial" w:cs="Arial"/>
                <w:sz w:val="20"/>
                <w:szCs w:val="20"/>
              </w:rPr>
              <w:t>C.C 88.141.739</w:t>
            </w:r>
          </w:p>
        </w:tc>
      </w:tr>
      <w:tr w:rsidR="0028351B" w14:paraId="3B086046" w14:textId="77777777">
        <w:trPr>
          <w:jc w:val="center"/>
        </w:trPr>
        <w:tc>
          <w:tcPr>
            <w:tcW w:w="4422" w:type="dxa"/>
            <w:vAlign w:val="center"/>
          </w:tcPr>
          <w:p w14:paraId="2EF5787B" w14:textId="77777777" w:rsidR="0028351B" w:rsidRDefault="0028351B" w:rsidP="0028351B">
            <w:pPr>
              <w:ind w:left="0" w:hanging="2"/>
              <w:rPr>
                <w:rFonts w:ascii="Arial" w:eastAsia="Arial" w:hAnsi="Arial" w:cs="Arial"/>
                <w:sz w:val="20"/>
                <w:szCs w:val="20"/>
              </w:rPr>
            </w:pPr>
            <w:r>
              <w:rPr>
                <w:rFonts w:ascii="Arial" w:eastAsia="Arial" w:hAnsi="Arial" w:cs="Arial"/>
                <w:sz w:val="20"/>
                <w:szCs w:val="20"/>
              </w:rPr>
              <w:t>FUENTE DE FINANCIACIÓN:</w:t>
            </w:r>
          </w:p>
        </w:tc>
        <w:tc>
          <w:tcPr>
            <w:tcW w:w="5237" w:type="dxa"/>
            <w:gridSpan w:val="4"/>
            <w:vAlign w:val="center"/>
          </w:tcPr>
          <w:p w14:paraId="1A1BE40C" w14:textId="5C301391" w:rsidR="0028351B" w:rsidRDefault="0028351B" w:rsidP="0028351B">
            <w:pPr>
              <w:ind w:left="0" w:hanging="2"/>
              <w:rPr>
                <w:rFonts w:ascii="Arial" w:eastAsia="Arial" w:hAnsi="Arial" w:cs="Arial"/>
                <w:sz w:val="20"/>
                <w:szCs w:val="20"/>
              </w:rPr>
            </w:pPr>
            <w:r w:rsidRPr="00B73497">
              <w:rPr>
                <w:rFonts w:ascii="Arial" w:hAnsi="Arial" w:cs="Arial"/>
                <w:sz w:val="20"/>
                <w:szCs w:val="20"/>
              </w:rPr>
              <w:t>Administración de Convenios</w:t>
            </w:r>
          </w:p>
        </w:tc>
      </w:tr>
      <w:tr w:rsidR="000C2549" w14:paraId="1963B1C9" w14:textId="77777777">
        <w:trPr>
          <w:jc w:val="center"/>
        </w:trPr>
        <w:tc>
          <w:tcPr>
            <w:tcW w:w="4422" w:type="dxa"/>
            <w:vAlign w:val="center"/>
          </w:tcPr>
          <w:p w14:paraId="4B6234F2" w14:textId="77777777" w:rsidR="000C2549" w:rsidRDefault="00B0473B">
            <w:pPr>
              <w:ind w:left="0" w:hanging="2"/>
              <w:rPr>
                <w:rFonts w:ascii="Arial" w:eastAsia="Arial" w:hAnsi="Arial" w:cs="Arial"/>
                <w:sz w:val="20"/>
                <w:szCs w:val="20"/>
              </w:rPr>
            </w:pPr>
            <w:r>
              <w:rPr>
                <w:rFonts w:ascii="Arial" w:eastAsia="Arial" w:hAnsi="Arial" w:cs="Arial"/>
                <w:sz w:val="20"/>
                <w:szCs w:val="20"/>
              </w:rPr>
              <w:t>REQUIERE CONCEPTO PLANEACIÓN</w:t>
            </w:r>
          </w:p>
        </w:tc>
        <w:tc>
          <w:tcPr>
            <w:tcW w:w="445" w:type="dxa"/>
            <w:vAlign w:val="center"/>
          </w:tcPr>
          <w:p w14:paraId="119607C0" w14:textId="77777777" w:rsidR="000C2549" w:rsidRDefault="00B0473B">
            <w:pPr>
              <w:ind w:left="0" w:hanging="2"/>
              <w:rPr>
                <w:rFonts w:ascii="Arial" w:eastAsia="Arial" w:hAnsi="Arial" w:cs="Arial"/>
                <w:sz w:val="20"/>
                <w:szCs w:val="20"/>
              </w:rPr>
            </w:pPr>
            <w:r>
              <w:rPr>
                <w:rFonts w:ascii="Arial" w:eastAsia="Arial" w:hAnsi="Arial" w:cs="Arial"/>
                <w:sz w:val="20"/>
                <w:szCs w:val="20"/>
              </w:rPr>
              <w:t>SI</w:t>
            </w:r>
          </w:p>
        </w:tc>
        <w:tc>
          <w:tcPr>
            <w:tcW w:w="274" w:type="dxa"/>
            <w:vAlign w:val="center"/>
          </w:tcPr>
          <w:p w14:paraId="43B41070" w14:textId="77777777" w:rsidR="000C2549" w:rsidRDefault="000C2549">
            <w:pPr>
              <w:ind w:left="0" w:hanging="2"/>
              <w:rPr>
                <w:rFonts w:ascii="Arial" w:eastAsia="Arial" w:hAnsi="Arial" w:cs="Arial"/>
                <w:sz w:val="20"/>
                <w:szCs w:val="20"/>
              </w:rPr>
            </w:pPr>
          </w:p>
        </w:tc>
        <w:tc>
          <w:tcPr>
            <w:tcW w:w="1549" w:type="dxa"/>
            <w:vAlign w:val="center"/>
          </w:tcPr>
          <w:p w14:paraId="6DE781A9" w14:textId="77777777" w:rsidR="000C2549" w:rsidRDefault="00B0473B">
            <w:pPr>
              <w:ind w:left="0" w:hanging="2"/>
              <w:rPr>
                <w:rFonts w:ascii="Arial" w:eastAsia="Arial" w:hAnsi="Arial" w:cs="Arial"/>
                <w:sz w:val="20"/>
                <w:szCs w:val="20"/>
              </w:rPr>
            </w:pPr>
            <w:r>
              <w:rPr>
                <w:rFonts w:ascii="Arial" w:eastAsia="Arial" w:hAnsi="Arial" w:cs="Arial"/>
                <w:sz w:val="20"/>
                <w:szCs w:val="20"/>
              </w:rPr>
              <w:t>No. Concepto</w:t>
            </w:r>
          </w:p>
        </w:tc>
        <w:tc>
          <w:tcPr>
            <w:tcW w:w="2969" w:type="dxa"/>
            <w:vAlign w:val="center"/>
          </w:tcPr>
          <w:p w14:paraId="65661C97" w14:textId="77777777" w:rsidR="000C2549" w:rsidRDefault="000C2549">
            <w:pPr>
              <w:ind w:left="0" w:hanging="2"/>
              <w:rPr>
                <w:rFonts w:ascii="Arial" w:eastAsia="Arial" w:hAnsi="Arial" w:cs="Arial"/>
                <w:sz w:val="20"/>
                <w:szCs w:val="20"/>
              </w:rPr>
            </w:pPr>
          </w:p>
        </w:tc>
      </w:tr>
      <w:tr w:rsidR="0028351B" w14:paraId="542EEB16" w14:textId="77777777">
        <w:trPr>
          <w:jc w:val="center"/>
        </w:trPr>
        <w:tc>
          <w:tcPr>
            <w:tcW w:w="4422" w:type="dxa"/>
            <w:vAlign w:val="center"/>
          </w:tcPr>
          <w:p w14:paraId="20A83933" w14:textId="77777777" w:rsidR="0028351B" w:rsidRDefault="0028351B" w:rsidP="0028351B">
            <w:pPr>
              <w:ind w:left="0" w:hanging="2"/>
              <w:rPr>
                <w:rFonts w:ascii="Arial" w:eastAsia="Arial" w:hAnsi="Arial" w:cs="Arial"/>
                <w:sz w:val="20"/>
                <w:szCs w:val="20"/>
              </w:rPr>
            </w:pPr>
            <w:r>
              <w:rPr>
                <w:rFonts w:ascii="Arial" w:eastAsia="Arial" w:hAnsi="Arial" w:cs="Arial"/>
                <w:sz w:val="20"/>
                <w:szCs w:val="20"/>
              </w:rPr>
              <w:t>CENTRO DE COSTOS:</w:t>
            </w:r>
          </w:p>
        </w:tc>
        <w:tc>
          <w:tcPr>
            <w:tcW w:w="5237" w:type="dxa"/>
            <w:gridSpan w:val="4"/>
            <w:vAlign w:val="center"/>
          </w:tcPr>
          <w:p w14:paraId="70A71072" w14:textId="1E1F7E5A" w:rsidR="00CD34A9" w:rsidRPr="008B3209" w:rsidRDefault="0028351B" w:rsidP="008B3209">
            <w:pPr>
              <w:ind w:left="0" w:hanging="2"/>
              <w:rPr>
                <w:rFonts w:ascii="Arial" w:hAnsi="Arial" w:cs="Arial"/>
                <w:sz w:val="20"/>
                <w:szCs w:val="20"/>
              </w:rPr>
            </w:pPr>
            <w:r w:rsidRPr="00B73497">
              <w:rPr>
                <w:rFonts w:ascii="Arial" w:hAnsi="Arial" w:cs="Arial"/>
                <w:sz w:val="20"/>
                <w:szCs w:val="20"/>
              </w:rPr>
              <w:t>4231910314</w:t>
            </w:r>
          </w:p>
        </w:tc>
      </w:tr>
      <w:tr w:rsidR="0028351B" w14:paraId="3878067D" w14:textId="77777777">
        <w:trPr>
          <w:jc w:val="center"/>
        </w:trPr>
        <w:tc>
          <w:tcPr>
            <w:tcW w:w="4422" w:type="dxa"/>
            <w:vAlign w:val="center"/>
          </w:tcPr>
          <w:p w14:paraId="26FD86A2" w14:textId="77777777" w:rsidR="0028351B" w:rsidRDefault="0028351B" w:rsidP="0028351B">
            <w:pPr>
              <w:ind w:left="0" w:hanging="2"/>
              <w:rPr>
                <w:rFonts w:ascii="Arial" w:eastAsia="Arial" w:hAnsi="Arial" w:cs="Arial"/>
                <w:sz w:val="20"/>
                <w:szCs w:val="20"/>
              </w:rPr>
            </w:pPr>
            <w:r>
              <w:rPr>
                <w:rFonts w:ascii="Arial" w:eastAsia="Arial" w:hAnsi="Arial" w:cs="Arial"/>
                <w:sz w:val="20"/>
                <w:szCs w:val="20"/>
              </w:rPr>
              <w:t>NOMBRE DEL RUBRO PRESUPUESTAL:</w:t>
            </w:r>
          </w:p>
        </w:tc>
        <w:tc>
          <w:tcPr>
            <w:tcW w:w="5237" w:type="dxa"/>
            <w:gridSpan w:val="4"/>
            <w:vAlign w:val="center"/>
          </w:tcPr>
          <w:p w14:paraId="6722ADF2" w14:textId="79C479C1" w:rsidR="00CD34A9" w:rsidRPr="008B3209" w:rsidRDefault="0028351B" w:rsidP="008B3209">
            <w:pPr>
              <w:ind w:left="0" w:hanging="2"/>
              <w:rPr>
                <w:rFonts w:ascii="Arial" w:hAnsi="Arial" w:cs="Arial"/>
                <w:sz w:val="20"/>
                <w:szCs w:val="20"/>
              </w:rPr>
            </w:pPr>
            <w:r w:rsidRPr="00B73497">
              <w:rPr>
                <w:rFonts w:ascii="Arial" w:hAnsi="Arial" w:cs="Arial"/>
                <w:sz w:val="20"/>
                <w:szCs w:val="20"/>
              </w:rPr>
              <w:t>FORTALECIMIENTO DE LA EXTENSIÓN Y LA PROYECCION SOCIAL – CI 040-COV2209-51-CORANTIOQUIA.</w:t>
            </w:r>
          </w:p>
        </w:tc>
      </w:tr>
      <w:tr w:rsidR="0028351B" w14:paraId="4AF8A006" w14:textId="77777777">
        <w:trPr>
          <w:trHeight w:val="312"/>
          <w:jc w:val="center"/>
        </w:trPr>
        <w:tc>
          <w:tcPr>
            <w:tcW w:w="4422" w:type="dxa"/>
            <w:vAlign w:val="center"/>
          </w:tcPr>
          <w:p w14:paraId="6F9DC0A0" w14:textId="77777777" w:rsidR="0028351B" w:rsidRDefault="0028351B" w:rsidP="0028351B">
            <w:pPr>
              <w:ind w:left="0" w:hanging="2"/>
              <w:rPr>
                <w:rFonts w:ascii="Arial" w:eastAsia="Arial" w:hAnsi="Arial" w:cs="Arial"/>
                <w:sz w:val="20"/>
                <w:szCs w:val="20"/>
              </w:rPr>
            </w:pPr>
            <w:r>
              <w:rPr>
                <w:rFonts w:ascii="Arial" w:eastAsia="Arial" w:hAnsi="Arial" w:cs="Arial"/>
                <w:sz w:val="20"/>
                <w:szCs w:val="20"/>
              </w:rPr>
              <w:t>NÚMERO DEL RUBRO PRESUPUESTAL:</w:t>
            </w:r>
          </w:p>
        </w:tc>
        <w:tc>
          <w:tcPr>
            <w:tcW w:w="5237" w:type="dxa"/>
            <w:gridSpan w:val="4"/>
            <w:vAlign w:val="center"/>
          </w:tcPr>
          <w:p w14:paraId="11F3A474" w14:textId="6C15D497" w:rsidR="00CD34A9" w:rsidRPr="008B3209" w:rsidRDefault="0028351B" w:rsidP="008B3209">
            <w:pPr>
              <w:ind w:left="0" w:hanging="2"/>
              <w:rPr>
                <w:rFonts w:ascii="Arial" w:hAnsi="Arial"/>
                <w:sz w:val="20"/>
                <w:szCs w:val="20"/>
              </w:rPr>
            </w:pPr>
            <w:r w:rsidRPr="00B73497">
              <w:rPr>
                <w:rFonts w:ascii="Arial" w:hAnsi="Arial"/>
                <w:sz w:val="20"/>
                <w:szCs w:val="20"/>
              </w:rPr>
              <w:t>2301404000440045</w:t>
            </w:r>
          </w:p>
        </w:tc>
      </w:tr>
      <w:tr w:rsidR="000C2549" w14:paraId="209DE1BC" w14:textId="77777777">
        <w:trPr>
          <w:jc w:val="center"/>
        </w:trPr>
        <w:tc>
          <w:tcPr>
            <w:tcW w:w="4422" w:type="dxa"/>
            <w:vAlign w:val="center"/>
          </w:tcPr>
          <w:p w14:paraId="3F1FF4A0" w14:textId="77777777" w:rsidR="000C2549" w:rsidRDefault="00B0473B">
            <w:pPr>
              <w:ind w:left="0" w:hanging="2"/>
              <w:rPr>
                <w:rFonts w:ascii="Arial" w:eastAsia="Arial" w:hAnsi="Arial" w:cs="Arial"/>
                <w:sz w:val="20"/>
                <w:szCs w:val="20"/>
              </w:rPr>
            </w:pPr>
            <w:r>
              <w:rPr>
                <w:rFonts w:ascii="Arial" w:eastAsia="Arial" w:hAnsi="Arial" w:cs="Arial"/>
                <w:sz w:val="20"/>
                <w:szCs w:val="20"/>
              </w:rPr>
              <w:t>CERTIFICADO DE DISPONIBILIDAD PRESUPUESTAL</w:t>
            </w:r>
            <w:r>
              <w:rPr>
                <w:rFonts w:ascii="Arial" w:eastAsia="Arial" w:hAnsi="Arial" w:cs="Arial"/>
                <w:b/>
                <w:sz w:val="20"/>
                <w:szCs w:val="20"/>
              </w:rPr>
              <w:t>(CDP)</w:t>
            </w:r>
          </w:p>
        </w:tc>
        <w:tc>
          <w:tcPr>
            <w:tcW w:w="5237" w:type="dxa"/>
            <w:gridSpan w:val="4"/>
            <w:vAlign w:val="center"/>
          </w:tcPr>
          <w:p w14:paraId="47F86DEC" w14:textId="70241B05" w:rsidR="000C2549" w:rsidRDefault="001901BF" w:rsidP="000733A8">
            <w:pPr>
              <w:ind w:left="0" w:hanging="2"/>
              <w:rPr>
                <w:rFonts w:ascii="Arial" w:eastAsia="Arial" w:hAnsi="Arial" w:cs="Arial"/>
                <w:sz w:val="20"/>
                <w:szCs w:val="20"/>
              </w:rPr>
            </w:pPr>
            <w:r>
              <w:rPr>
                <w:rFonts w:ascii="Arial" w:eastAsia="Arial" w:hAnsi="Arial" w:cs="Arial"/>
                <w:sz w:val="20"/>
                <w:szCs w:val="20"/>
              </w:rPr>
              <w:t>8</w:t>
            </w:r>
            <w:r w:rsidR="001F612C">
              <w:rPr>
                <w:rFonts w:ascii="Arial" w:eastAsia="Arial" w:hAnsi="Arial" w:cs="Arial"/>
                <w:sz w:val="20"/>
                <w:szCs w:val="20"/>
              </w:rPr>
              <w:t>400</w:t>
            </w:r>
          </w:p>
        </w:tc>
      </w:tr>
      <w:tr w:rsidR="000C2549" w14:paraId="04A1E4E9" w14:textId="77777777">
        <w:trPr>
          <w:trHeight w:val="721"/>
          <w:jc w:val="center"/>
        </w:trPr>
        <w:tc>
          <w:tcPr>
            <w:tcW w:w="4422" w:type="dxa"/>
            <w:vAlign w:val="center"/>
          </w:tcPr>
          <w:p w14:paraId="63E9AB75" w14:textId="77777777" w:rsidR="000C2549" w:rsidRDefault="00B0473B">
            <w:pPr>
              <w:ind w:left="0" w:hanging="2"/>
              <w:rPr>
                <w:rFonts w:ascii="Arial" w:eastAsia="Arial" w:hAnsi="Arial" w:cs="Arial"/>
                <w:sz w:val="20"/>
                <w:szCs w:val="20"/>
              </w:rPr>
            </w:pPr>
            <w:r>
              <w:rPr>
                <w:rFonts w:ascii="Arial" w:eastAsia="Arial" w:hAnsi="Arial" w:cs="Arial"/>
                <w:sz w:val="20"/>
                <w:szCs w:val="20"/>
              </w:rPr>
              <w:t>NOMBRE DEL CONTRATISTA PERSONA NATURAL O JURÍDICA - REPRESENTANTE LEGAL:</w:t>
            </w:r>
          </w:p>
        </w:tc>
        <w:tc>
          <w:tcPr>
            <w:tcW w:w="5237" w:type="dxa"/>
            <w:gridSpan w:val="4"/>
            <w:vAlign w:val="center"/>
          </w:tcPr>
          <w:p w14:paraId="16639042" w14:textId="134F9B0F" w:rsidR="000C2549" w:rsidRDefault="001F612C">
            <w:pPr>
              <w:ind w:left="0" w:hanging="2"/>
              <w:rPr>
                <w:rFonts w:ascii="Arial" w:eastAsia="Arial" w:hAnsi="Arial" w:cs="Arial"/>
                <w:sz w:val="20"/>
                <w:szCs w:val="20"/>
              </w:rPr>
            </w:pPr>
            <w:r>
              <w:rPr>
                <w:rFonts w:ascii="Helvetica" w:hAnsi="Helvetica"/>
                <w:color w:val="000000"/>
                <w:sz w:val="20"/>
                <w:szCs w:val="20"/>
                <w:shd w:val="clear" w:color="auto" w:fill="FFFFFF"/>
              </w:rPr>
              <w:t>BREZHNEV VALDERRAMA SANCHEZ</w:t>
            </w:r>
          </w:p>
        </w:tc>
      </w:tr>
      <w:tr w:rsidR="000C2549" w14:paraId="2EA2B9F9" w14:textId="77777777">
        <w:trPr>
          <w:jc w:val="center"/>
        </w:trPr>
        <w:tc>
          <w:tcPr>
            <w:tcW w:w="4422" w:type="dxa"/>
            <w:vAlign w:val="center"/>
          </w:tcPr>
          <w:p w14:paraId="51D76335" w14:textId="77777777" w:rsidR="000C2549" w:rsidRDefault="00B0473B">
            <w:pPr>
              <w:ind w:left="0" w:hanging="2"/>
              <w:rPr>
                <w:rFonts w:ascii="Arial" w:eastAsia="Arial" w:hAnsi="Arial" w:cs="Arial"/>
                <w:sz w:val="20"/>
                <w:szCs w:val="20"/>
              </w:rPr>
            </w:pPr>
            <w:r>
              <w:rPr>
                <w:rFonts w:ascii="Arial" w:eastAsia="Arial" w:hAnsi="Arial" w:cs="Arial"/>
                <w:sz w:val="20"/>
                <w:szCs w:val="20"/>
              </w:rPr>
              <w:t>CÉDULA DE CIUDADANÍA:</w:t>
            </w:r>
          </w:p>
        </w:tc>
        <w:tc>
          <w:tcPr>
            <w:tcW w:w="5237" w:type="dxa"/>
            <w:gridSpan w:val="4"/>
            <w:vAlign w:val="center"/>
          </w:tcPr>
          <w:p w14:paraId="4F05DAAB" w14:textId="3D7F5B7E" w:rsidR="000C2549" w:rsidRDefault="001F612C" w:rsidP="008B3209">
            <w:pPr>
              <w:ind w:left="0" w:hanging="2"/>
              <w:rPr>
                <w:rFonts w:ascii="Arial" w:eastAsia="Arial" w:hAnsi="Arial" w:cs="Arial"/>
                <w:sz w:val="20"/>
                <w:szCs w:val="20"/>
              </w:rPr>
            </w:pPr>
            <w:r>
              <w:rPr>
                <w:rFonts w:ascii="Arial" w:eastAsia="Arial" w:hAnsi="Arial" w:cs="Arial"/>
                <w:sz w:val="20"/>
                <w:szCs w:val="20"/>
              </w:rPr>
              <w:t>98.620.364</w:t>
            </w:r>
          </w:p>
        </w:tc>
      </w:tr>
      <w:tr w:rsidR="000C2549" w14:paraId="02335D54" w14:textId="77777777">
        <w:trPr>
          <w:trHeight w:val="594"/>
          <w:jc w:val="center"/>
        </w:trPr>
        <w:tc>
          <w:tcPr>
            <w:tcW w:w="4422" w:type="dxa"/>
            <w:vAlign w:val="center"/>
          </w:tcPr>
          <w:p w14:paraId="33C555DB" w14:textId="77777777" w:rsidR="000C2549" w:rsidRDefault="00B0473B">
            <w:pPr>
              <w:ind w:left="0" w:hanging="2"/>
              <w:rPr>
                <w:rFonts w:ascii="Arial" w:eastAsia="Arial" w:hAnsi="Arial" w:cs="Arial"/>
                <w:sz w:val="20"/>
                <w:szCs w:val="20"/>
              </w:rPr>
            </w:pPr>
            <w:r>
              <w:rPr>
                <w:rFonts w:ascii="Arial" w:eastAsia="Arial" w:hAnsi="Arial" w:cs="Arial"/>
                <w:sz w:val="20"/>
                <w:szCs w:val="20"/>
              </w:rPr>
              <w:t>NIVEL DE CLASIFICACIÓN DE RIESGO (ARL):</w:t>
            </w:r>
          </w:p>
        </w:tc>
        <w:tc>
          <w:tcPr>
            <w:tcW w:w="5237" w:type="dxa"/>
            <w:gridSpan w:val="4"/>
            <w:vAlign w:val="center"/>
          </w:tcPr>
          <w:p w14:paraId="347B8894" w14:textId="4D61F9DD" w:rsidR="000C2549" w:rsidRDefault="00B0473B">
            <w:pPr>
              <w:ind w:left="0" w:hanging="2"/>
              <w:rPr>
                <w:rFonts w:ascii="Arial" w:eastAsia="Arial" w:hAnsi="Arial" w:cs="Arial"/>
                <w:sz w:val="18"/>
                <w:szCs w:val="18"/>
              </w:rPr>
            </w:pPr>
            <w:r>
              <w:rPr>
                <w:rFonts w:ascii="Arial" w:eastAsia="Arial" w:hAnsi="Arial" w:cs="Arial"/>
                <w:sz w:val="18"/>
                <w:szCs w:val="18"/>
              </w:rPr>
              <w:t>I</w:t>
            </w:r>
            <w:r w:rsidR="00D71A63">
              <w:rPr>
                <w:rFonts w:ascii="Arial" w:eastAsia="Arial" w:hAnsi="Arial" w:cs="Arial"/>
                <w:sz w:val="18"/>
                <w:szCs w:val="18"/>
              </w:rPr>
              <w:t>II</w:t>
            </w:r>
          </w:p>
        </w:tc>
      </w:tr>
      <w:tr w:rsidR="000C2549" w14:paraId="5806F535" w14:textId="77777777">
        <w:trPr>
          <w:jc w:val="center"/>
        </w:trPr>
        <w:tc>
          <w:tcPr>
            <w:tcW w:w="4422" w:type="dxa"/>
          </w:tcPr>
          <w:p w14:paraId="078FFE8A" w14:textId="77777777" w:rsidR="000C2549" w:rsidRDefault="000C2549">
            <w:pPr>
              <w:ind w:left="0" w:hanging="2"/>
              <w:jc w:val="center"/>
              <w:rPr>
                <w:rFonts w:ascii="Arial" w:eastAsia="Arial" w:hAnsi="Arial" w:cs="Arial"/>
                <w:sz w:val="20"/>
                <w:szCs w:val="20"/>
              </w:rPr>
            </w:pPr>
          </w:p>
          <w:p w14:paraId="3A24AF41" w14:textId="77777777" w:rsidR="000C2549" w:rsidRDefault="000C2549">
            <w:pPr>
              <w:ind w:left="0" w:hanging="2"/>
              <w:jc w:val="center"/>
              <w:rPr>
                <w:rFonts w:ascii="Arial" w:eastAsia="Arial" w:hAnsi="Arial" w:cs="Arial"/>
                <w:sz w:val="20"/>
                <w:szCs w:val="20"/>
              </w:rPr>
            </w:pPr>
          </w:p>
          <w:p w14:paraId="2C642726" w14:textId="77777777" w:rsidR="000C2549" w:rsidRDefault="000C2549">
            <w:pPr>
              <w:ind w:left="0" w:hanging="2"/>
              <w:jc w:val="center"/>
              <w:rPr>
                <w:rFonts w:ascii="Arial" w:eastAsia="Arial" w:hAnsi="Arial" w:cs="Arial"/>
                <w:sz w:val="20"/>
                <w:szCs w:val="20"/>
              </w:rPr>
            </w:pPr>
          </w:p>
          <w:p w14:paraId="193E9F7E" w14:textId="77777777" w:rsidR="000C2549" w:rsidRDefault="00B0473B">
            <w:pPr>
              <w:ind w:left="0" w:hanging="2"/>
              <w:rPr>
                <w:rFonts w:ascii="Arial" w:eastAsia="Arial" w:hAnsi="Arial" w:cs="Arial"/>
                <w:sz w:val="20"/>
                <w:szCs w:val="20"/>
              </w:rPr>
            </w:pPr>
            <w:r>
              <w:rPr>
                <w:rFonts w:ascii="Arial" w:eastAsia="Arial" w:hAnsi="Arial" w:cs="Arial"/>
                <w:sz w:val="20"/>
                <w:szCs w:val="20"/>
              </w:rPr>
              <w:t>OBJETO DEL CONTRATO:</w:t>
            </w:r>
          </w:p>
        </w:tc>
        <w:tc>
          <w:tcPr>
            <w:tcW w:w="5237" w:type="dxa"/>
            <w:gridSpan w:val="4"/>
          </w:tcPr>
          <w:p w14:paraId="12797194" w14:textId="5DA0D178" w:rsidR="000C2549" w:rsidRPr="0028351B" w:rsidRDefault="008B3209" w:rsidP="001F612C">
            <w:pPr>
              <w:ind w:left="0" w:hanging="2"/>
              <w:jc w:val="both"/>
              <w:rPr>
                <w:rFonts w:ascii="Arial" w:eastAsia="Arial" w:hAnsi="Arial" w:cs="Arial"/>
                <w:sz w:val="20"/>
                <w:szCs w:val="20"/>
                <w:highlight w:val="yellow"/>
              </w:rPr>
            </w:pPr>
            <w:r w:rsidRPr="008B3209">
              <w:rPr>
                <w:rFonts w:ascii="Arial" w:eastAsia="Arial" w:hAnsi="Arial" w:cs="Arial"/>
                <w:sz w:val="20"/>
                <w:szCs w:val="20"/>
              </w:rPr>
              <w:t>Prestación de servicios profesionales para apoyar la Dirección de Programas y Proyectos Especiales en el marco del Convenio Interadministrativo No. 040-COV2209-5</w:t>
            </w:r>
            <w:r w:rsidR="001F612C">
              <w:rPr>
                <w:rFonts w:ascii="Arial" w:eastAsia="Arial" w:hAnsi="Arial" w:cs="Arial"/>
                <w:sz w:val="20"/>
                <w:szCs w:val="20"/>
              </w:rPr>
              <w:t>1</w:t>
            </w:r>
            <w:r w:rsidRPr="008B3209">
              <w:rPr>
                <w:rFonts w:ascii="Arial" w:eastAsia="Arial" w:hAnsi="Arial" w:cs="Arial"/>
                <w:sz w:val="20"/>
                <w:szCs w:val="20"/>
              </w:rPr>
              <w:t>, suscrito con CORANTIOQUIA.</w:t>
            </w:r>
          </w:p>
        </w:tc>
      </w:tr>
      <w:tr w:rsidR="0028351B" w14:paraId="704375AA" w14:textId="77777777">
        <w:trPr>
          <w:jc w:val="center"/>
        </w:trPr>
        <w:tc>
          <w:tcPr>
            <w:tcW w:w="4422" w:type="dxa"/>
            <w:vAlign w:val="center"/>
          </w:tcPr>
          <w:p w14:paraId="1DF9E62C" w14:textId="77777777" w:rsidR="0028351B" w:rsidRDefault="0028351B" w:rsidP="0028351B">
            <w:pPr>
              <w:ind w:left="0" w:hanging="2"/>
              <w:rPr>
                <w:rFonts w:ascii="Arial" w:eastAsia="Arial" w:hAnsi="Arial" w:cs="Arial"/>
                <w:sz w:val="20"/>
                <w:szCs w:val="20"/>
              </w:rPr>
            </w:pPr>
            <w:r>
              <w:rPr>
                <w:rFonts w:ascii="Arial" w:eastAsia="Arial" w:hAnsi="Arial" w:cs="Arial"/>
                <w:sz w:val="20"/>
                <w:szCs w:val="20"/>
              </w:rPr>
              <w:t>PLAZO DE EJECUCIÓN:</w:t>
            </w:r>
          </w:p>
        </w:tc>
        <w:tc>
          <w:tcPr>
            <w:tcW w:w="5237" w:type="dxa"/>
            <w:gridSpan w:val="4"/>
            <w:vAlign w:val="center"/>
          </w:tcPr>
          <w:p w14:paraId="16FFD963" w14:textId="44FFD2EE" w:rsidR="0028351B" w:rsidRDefault="001F612C" w:rsidP="0028351B">
            <w:pPr>
              <w:ind w:left="0" w:hanging="2"/>
              <w:rPr>
                <w:rFonts w:ascii="Arial" w:eastAsia="Arial" w:hAnsi="Arial" w:cs="Arial"/>
                <w:sz w:val="20"/>
                <w:szCs w:val="20"/>
              </w:rPr>
            </w:pPr>
            <w:r>
              <w:rPr>
                <w:rFonts w:ascii="Arial" w:hAnsi="Arial" w:cs="Arial"/>
                <w:sz w:val="20"/>
                <w:szCs w:val="20"/>
              </w:rPr>
              <w:t>A</w:t>
            </w:r>
            <w:r w:rsidR="0028351B" w:rsidRPr="00B73497">
              <w:rPr>
                <w:rFonts w:ascii="Arial" w:hAnsi="Arial" w:cs="Arial"/>
                <w:sz w:val="20"/>
                <w:szCs w:val="20"/>
              </w:rPr>
              <w:t xml:space="preserve"> partir de la suscripción del acta de inicio, sin superar el 3</w:t>
            </w:r>
            <w:r w:rsidR="0028351B">
              <w:rPr>
                <w:rFonts w:ascii="Arial" w:hAnsi="Arial" w:cs="Arial"/>
                <w:sz w:val="20"/>
                <w:szCs w:val="20"/>
              </w:rPr>
              <w:t>1</w:t>
            </w:r>
            <w:r w:rsidR="0028351B" w:rsidRPr="00B73497">
              <w:rPr>
                <w:rFonts w:ascii="Arial" w:hAnsi="Arial" w:cs="Arial"/>
                <w:sz w:val="20"/>
                <w:szCs w:val="20"/>
              </w:rPr>
              <w:t xml:space="preserve"> de</w:t>
            </w:r>
            <w:r w:rsidR="0028351B">
              <w:rPr>
                <w:rFonts w:ascii="Arial" w:hAnsi="Arial" w:cs="Arial"/>
                <w:sz w:val="20"/>
                <w:szCs w:val="20"/>
              </w:rPr>
              <w:t xml:space="preserve"> diciembre</w:t>
            </w:r>
            <w:r w:rsidR="0028351B" w:rsidRPr="00B73497">
              <w:rPr>
                <w:rFonts w:ascii="Arial" w:hAnsi="Arial" w:cs="Arial"/>
                <w:sz w:val="20"/>
                <w:szCs w:val="20"/>
              </w:rPr>
              <w:t xml:space="preserve"> de 2022.</w:t>
            </w:r>
          </w:p>
        </w:tc>
      </w:tr>
      <w:tr w:rsidR="000C2549" w14:paraId="4AD27AAA" w14:textId="77777777">
        <w:trPr>
          <w:jc w:val="center"/>
        </w:trPr>
        <w:tc>
          <w:tcPr>
            <w:tcW w:w="4422" w:type="dxa"/>
            <w:vAlign w:val="center"/>
          </w:tcPr>
          <w:p w14:paraId="6705FEA1" w14:textId="77777777" w:rsidR="000C2549" w:rsidRDefault="00B0473B">
            <w:pPr>
              <w:ind w:left="0" w:hanging="2"/>
              <w:rPr>
                <w:rFonts w:ascii="Arial" w:eastAsia="Arial" w:hAnsi="Arial" w:cs="Arial"/>
                <w:sz w:val="20"/>
                <w:szCs w:val="20"/>
              </w:rPr>
            </w:pPr>
            <w:r>
              <w:rPr>
                <w:rFonts w:ascii="Arial" w:eastAsia="Arial" w:hAnsi="Arial" w:cs="Arial"/>
                <w:sz w:val="20"/>
                <w:szCs w:val="20"/>
              </w:rPr>
              <w:t>CUANTÍA DEL CONTRATO:</w:t>
            </w:r>
          </w:p>
        </w:tc>
        <w:tc>
          <w:tcPr>
            <w:tcW w:w="5237" w:type="dxa"/>
            <w:gridSpan w:val="4"/>
            <w:vAlign w:val="center"/>
          </w:tcPr>
          <w:p w14:paraId="6C065AB3" w14:textId="0E3AACC0" w:rsidR="000C2549" w:rsidRPr="000C4D76" w:rsidRDefault="008B3209" w:rsidP="001F612C">
            <w:pPr>
              <w:ind w:left="0" w:hanging="2"/>
              <w:jc w:val="both"/>
              <w:rPr>
                <w:rFonts w:ascii="Arial" w:eastAsia="Arial" w:hAnsi="Arial" w:cs="Arial"/>
                <w:sz w:val="20"/>
                <w:szCs w:val="20"/>
                <w:highlight w:val="yellow"/>
              </w:rPr>
            </w:pPr>
            <w:r w:rsidRPr="00C50029">
              <w:rPr>
                <w:rFonts w:ascii="Arial" w:eastAsia="Arial Unicode MS" w:hAnsi="Arial" w:cs="Arial"/>
                <w:sz w:val="20"/>
                <w:szCs w:val="20"/>
              </w:rPr>
              <w:t xml:space="preserve">El valor del contrato que se derive de la presente contratación directa por la suma </w:t>
            </w:r>
            <w:r w:rsidR="001F612C">
              <w:rPr>
                <w:rFonts w:ascii="Arial" w:eastAsia="Arial" w:hAnsi="Arial" w:cs="Arial"/>
                <w:sz w:val="20"/>
                <w:szCs w:val="20"/>
              </w:rPr>
              <w:t>CATORCE MILLONES TRESCIENTOS OCHENTA Y CINCO MIL</w:t>
            </w:r>
            <w:r w:rsidR="00A54AAD" w:rsidRPr="00A54AAD">
              <w:rPr>
                <w:rFonts w:ascii="Arial" w:eastAsia="Arial" w:hAnsi="Arial" w:cs="Arial"/>
                <w:sz w:val="20"/>
                <w:szCs w:val="20"/>
              </w:rPr>
              <w:t xml:space="preserve"> PESOS M/L ($</w:t>
            </w:r>
            <w:r w:rsidR="001F612C">
              <w:rPr>
                <w:rFonts w:ascii="Arial" w:eastAsia="Arial" w:hAnsi="Arial" w:cs="Arial"/>
                <w:sz w:val="20"/>
                <w:szCs w:val="20"/>
              </w:rPr>
              <w:t>14.385.000</w:t>
            </w:r>
            <w:r w:rsidR="00A54AAD" w:rsidRPr="00A54AAD">
              <w:rPr>
                <w:rFonts w:ascii="Arial" w:eastAsia="Arial" w:hAnsi="Arial" w:cs="Arial"/>
                <w:sz w:val="20"/>
                <w:szCs w:val="20"/>
              </w:rPr>
              <w:t xml:space="preserve">), sin superar un valor mensual de CINCO MILLONES SETECIENTOS CINCUENTA Y CUATRO </w:t>
            </w:r>
            <w:r w:rsidR="00D436D8">
              <w:rPr>
                <w:rFonts w:ascii="Arial" w:eastAsia="Arial" w:hAnsi="Arial" w:cs="Arial"/>
                <w:sz w:val="20"/>
                <w:szCs w:val="20"/>
              </w:rPr>
              <w:t xml:space="preserve">MIL </w:t>
            </w:r>
            <w:r w:rsidR="00A54AAD" w:rsidRPr="00A54AAD">
              <w:rPr>
                <w:rFonts w:ascii="Arial" w:eastAsia="Arial" w:hAnsi="Arial" w:cs="Arial"/>
                <w:sz w:val="20"/>
                <w:szCs w:val="20"/>
              </w:rPr>
              <w:t xml:space="preserve">PESOS M/L ($5.754.000) </w:t>
            </w:r>
            <w:r w:rsidR="00C50029" w:rsidRPr="00C50029">
              <w:rPr>
                <w:rFonts w:ascii="Arial" w:eastAsia="Arial" w:hAnsi="Arial" w:cs="Arial"/>
                <w:sz w:val="20"/>
                <w:szCs w:val="20"/>
              </w:rPr>
              <w:t>y gastos de desplazamiento por</w:t>
            </w:r>
            <w:r w:rsidR="0094181E">
              <w:rPr>
                <w:rFonts w:ascii="Arial" w:eastAsia="Arial" w:hAnsi="Arial" w:cs="Arial"/>
                <w:sz w:val="20"/>
                <w:szCs w:val="20"/>
              </w:rPr>
              <w:t xml:space="preserve"> valor de</w:t>
            </w:r>
            <w:r w:rsidR="00C50029" w:rsidRPr="00C50029">
              <w:rPr>
                <w:rFonts w:ascii="Arial" w:eastAsia="Arial" w:hAnsi="Arial" w:cs="Arial"/>
                <w:sz w:val="20"/>
                <w:szCs w:val="20"/>
              </w:rPr>
              <w:t xml:space="preserve"> DOS MILLONES DE PESOS M/L ($2.000.000), durante la ejecución del contrato o hasta agotar el recurso.</w:t>
            </w:r>
          </w:p>
        </w:tc>
      </w:tr>
      <w:tr w:rsidR="000C2549" w14:paraId="638594F1" w14:textId="77777777">
        <w:trPr>
          <w:jc w:val="center"/>
        </w:trPr>
        <w:tc>
          <w:tcPr>
            <w:tcW w:w="4422" w:type="dxa"/>
            <w:vAlign w:val="center"/>
          </w:tcPr>
          <w:p w14:paraId="07B8AC7E" w14:textId="056DBCAE" w:rsidR="000C2549" w:rsidRDefault="00B0473B">
            <w:pPr>
              <w:ind w:left="0" w:hanging="2"/>
              <w:rPr>
                <w:rFonts w:ascii="Arial" w:eastAsia="Arial" w:hAnsi="Arial" w:cs="Arial"/>
                <w:sz w:val="20"/>
                <w:szCs w:val="20"/>
              </w:rPr>
            </w:pPr>
            <w:r>
              <w:rPr>
                <w:rFonts w:ascii="Arial" w:eastAsia="Arial" w:hAnsi="Arial" w:cs="Arial"/>
                <w:sz w:val="20"/>
                <w:szCs w:val="20"/>
              </w:rPr>
              <w:t>FORMA DE PAGO:</w:t>
            </w:r>
          </w:p>
        </w:tc>
        <w:tc>
          <w:tcPr>
            <w:tcW w:w="5237" w:type="dxa"/>
            <w:gridSpan w:val="4"/>
            <w:vAlign w:val="center"/>
          </w:tcPr>
          <w:p w14:paraId="52BE245B" w14:textId="4CB4CB9A" w:rsidR="000C2549" w:rsidRPr="00324918" w:rsidRDefault="00E60143" w:rsidP="0094181E">
            <w:pPr>
              <w:ind w:left="0" w:hanging="2"/>
              <w:jc w:val="both"/>
              <w:rPr>
                <w:rFonts w:ascii="Arial" w:eastAsia="Arial" w:hAnsi="Arial" w:cs="Arial"/>
                <w:sz w:val="20"/>
                <w:szCs w:val="20"/>
              </w:rPr>
            </w:pPr>
            <w:r w:rsidRPr="00324918">
              <w:rPr>
                <w:rFonts w:ascii="Arial" w:hAnsi="Arial" w:cs="Arial"/>
                <w:sz w:val="20"/>
                <w:szCs w:val="20"/>
              </w:rPr>
              <w:t xml:space="preserve">Mensual y/o porcentual, conforme al porcentaje de ejecución del contrato, la entrega del informe de actividades, el recibo a satisfacción por parte del supervisor, la </w:t>
            </w:r>
            <w:r w:rsidR="0094181E">
              <w:rPr>
                <w:rFonts w:ascii="Arial" w:hAnsi="Arial" w:cs="Arial"/>
                <w:sz w:val="20"/>
                <w:szCs w:val="20"/>
              </w:rPr>
              <w:t>planilla</w:t>
            </w:r>
            <w:r w:rsidRPr="00324918">
              <w:rPr>
                <w:rFonts w:ascii="Arial" w:hAnsi="Arial" w:cs="Arial"/>
                <w:sz w:val="20"/>
                <w:szCs w:val="20"/>
              </w:rPr>
              <w:t xml:space="preserve"> de pago de la seguridad social en salud, pensiones y ARL, presentación de la factura equivalente (FFN74) y en todo caso, el pago estará sujeto al PAC de la Institución. El último pago estará sujeto a la entrega de informe final que consolide todas las actividades desarrolladas en la ejecución del contrato y la entrega de los archivos e inventarios derivados de este, en forma digital y física, recibido a satisfacción por parte del supervisor del Politécnico.</w:t>
            </w:r>
          </w:p>
        </w:tc>
      </w:tr>
      <w:tr w:rsidR="000C2549" w14:paraId="08A7AB0C" w14:textId="77777777">
        <w:trPr>
          <w:trHeight w:val="408"/>
          <w:jc w:val="center"/>
        </w:trPr>
        <w:tc>
          <w:tcPr>
            <w:tcW w:w="4422" w:type="dxa"/>
            <w:vAlign w:val="center"/>
          </w:tcPr>
          <w:p w14:paraId="16AFD23F" w14:textId="77777777" w:rsidR="000C2549" w:rsidRDefault="00B0473B">
            <w:pPr>
              <w:ind w:left="0" w:hanging="2"/>
              <w:rPr>
                <w:rFonts w:ascii="Arial" w:eastAsia="Arial" w:hAnsi="Arial" w:cs="Arial"/>
                <w:sz w:val="20"/>
                <w:szCs w:val="20"/>
              </w:rPr>
            </w:pPr>
            <w:r>
              <w:rPr>
                <w:rFonts w:ascii="Arial" w:eastAsia="Arial" w:hAnsi="Arial" w:cs="Arial"/>
                <w:sz w:val="20"/>
                <w:szCs w:val="20"/>
              </w:rPr>
              <w:t>LUGAR DE EJECUCIÓN:</w:t>
            </w:r>
          </w:p>
        </w:tc>
        <w:tc>
          <w:tcPr>
            <w:tcW w:w="5237" w:type="dxa"/>
            <w:gridSpan w:val="4"/>
            <w:vAlign w:val="center"/>
          </w:tcPr>
          <w:p w14:paraId="7221758E" w14:textId="77777777" w:rsidR="000C2549" w:rsidRDefault="00B0473B">
            <w:pPr>
              <w:ind w:left="0" w:hanging="2"/>
              <w:rPr>
                <w:rFonts w:ascii="Arial" w:eastAsia="Arial" w:hAnsi="Arial" w:cs="Arial"/>
                <w:sz w:val="20"/>
                <w:szCs w:val="20"/>
              </w:rPr>
            </w:pPr>
            <w:r>
              <w:rPr>
                <w:rFonts w:ascii="Arial" w:eastAsia="Arial" w:hAnsi="Arial" w:cs="Arial"/>
                <w:sz w:val="20"/>
                <w:szCs w:val="20"/>
              </w:rPr>
              <w:t>Politécnico Colombiano Jaime Isaza Cadavid, Sede el Poblado o donde se requiera el servicio.</w:t>
            </w:r>
          </w:p>
        </w:tc>
      </w:tr>
      <w:tr w:rsidR="000C2549" w14:paraId="4C046AD4" w14:textId="77777777">
        <w:trPr>
          <w:trHeight w:val="290"/>
          <w:jc w:val="center"/>
        </w:trPr>
        <w:tc>
          <w:tcPr>
            <w:tcW w:w="4422" w:type="dxa"/>
            <w:vAlign w:val="center"/>
          </w:tcPr>
          <w:p w14:paraId="2359928D" w14:textId="77777777" w:rsidR="000C2549" w:rsidRDefault="00B0473B">
            <w:pPr>
              <w:ind w:left="0" w:hanging="2"/>
              <w:rPr>
                <w:rFonts w:ascii="Arial" w:eastAsia="Arial" w:hAnsi="Arial" w:cs="Arial"/>
                <w:sz w:val="20"/>
                <w:szCs w:val="20"/>
              </w:rPr>
            </w:pPr>
            <w:r>
              <w:rPr>
                <w:rFonts w:ascii="Arial" w:eastAsia="Arial" w:hAnsi="Arial" w:cs="Arial"/>
                <w:sz w:val="20"/>
                <w:szCs w:val="20"/>
              </w:rPr>
              <w:lastRenderedPageBreak/>
              <w:t>MODALIDAD DE CONTRATACIÓN:</w:t>
            </w:r>
          </w:p>
        </w:tc>
        <w:tc>
          <w:tcPr>
            <w:tcW w:w="5237" w:type="dxa"/>
            <w:gridSpan w:val="4"/>
            <w:vAlign w:val="center"/>
          </w:tcPr>
          <w:p w14:paraId="3E57DEA0" w14:textId="77777777" w:rsidR="000C2549" w:rsidRDefault="00B0473B">
            <w:pPr>
              <w:ind w:left="0" w:hanging="2"/>
              <w:rPr>
                <w:rFonts w:ascii="Arial" w:eastAsia="Arial" w:hAnsi="Arial" w:cs="Arial"/>
                <w:sz w:val="20"/>
                <w:szCs w:val="20"/>
              </w:rPr>
            </w:pPr>
            <w:r>
              <w:rPr>
                <w:rFonts w:ascii="Arial" w:eastAsia="Arial" w:hAnsi="Arial" w:cs="Arial"/>
                <w:sz w:val="20"/>
                <w:szCs w:val="20"/>
              </w:rPr>
              <w:t>La modalidad de selección del contratista es directa de conformidad con lo establecido en el artículo 2 numeral 4 literal h de la Ley 1150 de 2007,  Decreto 1082 de 2015 artículo 2.2.1.2.1.4.9.</w:t>
            </w:r>
          </w:p>
        </w:tc>
      </w:tr>
      <w:tr w:rsidR="000C2549" w14:paraId="6298AA8B" w14:textId="77777777">
        <w:trPr>
          <w:trHeight w:val="250"/>
          <w:jc w:val="center"/>
        </w:trPr>
        <w:tc>
          <w:tcPr>
            <w:tcW w:w="4422" w:type="dxa"/>
          </w:tcPr>
          <w:p w14:paraId="60832486" w14:textId="77777777" w:rsidR="000C2549" w:rsidRDefault="000C2549">
            <w:pPr>
              <w:ind w:left="0" w:hanging="2"/>
              <w:jc w:val="both"/>
              <w:rPr>
                <w:rFonts w:ascii="Arial" w:eastAsia="Arial" w:hAnsi="Arial" w:cs="Arial"/>
                <w:sz w:val="20"/>
                <w:szCs w:val="20"/>
              </w:rPr>
            </w:pPr>
          </w:p>
          <w:p w14:paraId="221D1CE5" w14:textId="77777777" w:rsidR="000C2549" w:rsidRDefault="000C2549">
            <w:pPr>
              <w:ind w:left="0" w:hanging="2"/>
              <w:jc w:val="both"/>
              <w:rPr>
                <w:rFonts w:ascii="Arial" w:eastAsia="Arial" w:hAnsi="Arial" w:cs="Arial"/>
                <w:sz w:val="20"/>
                <w:szCs w:val="20"/>
              </w:rPr>
            </w:pPr>
          </w:p>
          <w:p w14:paraId="51EA4C77" w14:textId="77777777" w:rsidR="000C2549" w:rsidRDefault="00B0473B">
            <w:pPr>
              <w:ind w:left="0" w:hanging="2"/>
              <w:jc w:val="both"/>
              <w:rPr>
                <w:rFonts w:ascii="Arial" w:eastAsia="Arial" w:hAnsi="Arial" w:cs="Arial"/>
                <w:sz w:val="20"/>
                <w:szCs w:val="20"/>
              </w:rPr>
            </w:pPr>
            <w:r>
              <w:rPr>
                <w:rFonts w:ascii="Arial" w:eastAsia="Arial" w:hAnsi="Arial" w:cs="Arial"/>
                <w:sz w:val="20"/>
                <w:szCs w:val="20"/>
              </w:rPr>
              <w:t>GARANTÍAS:</w:t>
            </w:r>
          </w:p>
        </w:tc>
        <w:tc>
          <w:tcPr>
            <w:tcW w:w="5237" w:type="dxa"/>
            <w:gridSpan w:val="4"/>
          </w:tcPr>
          <w:p w14:paraId="248451D1" w14:textId="77777777" w:rsidR="000C2549" w:rsidRDefault="00B0473B">
            <w:pPr>
              <w:widowControl w:val="0"/>
              <w:ind w:left="0" w:hanging="2"/>
              <w:jc w:val="both"/>
              <w:rPr>
                <w:rFonts w:ascii="Arial" w:eastAsia="Arial" w:hAnsi="Arial" w:cs="Arial"/>
                <w:sz w:val="20"/>
                <w:szCs w:val="20"/>
              </w:rPr>
            </w:pPr>
            <w:r>
              <w:rPr>
                <w:rFonts w:ascii="Arial" w:eastAsia="Arial" w:hAnsi="Arial" w:cs="Arial"/>
                <w:sz w:val="20"/>
                <w:szCs w:val="20"/>
              </w:rPr>
              <w:t>El contratista deberá constituir a favor de la Institución Universitaria Politécnico Colombiano Jaime Isaza Cadavid, identificada con NIT 890.980.136-6, de acuerdo con uno de los mecanismos de cobertura del riesgo consagrados en la normatividad vigente o por una compañía de seguros legalmente establecida en Colombia, una garantía única a favor de entidades estatales, que avale entre otros, los siguientes amparos:</w:t>
            </w:r>
          </w:p>
          <w:p w14:paraId="03437793" w14:textId="77777777" w:rsidR="000C2549" w:rsidRDefault="000C2549">
            <w:pPr>
              <w:widowControl w:val="0"/>
              <w:ind w:left="0" w:hanging="2"/>
              <w:jc w:val="both"/>
              <w:rPr>
                <w:rFonts w:ascii="Arial" w:eastAsia="Arial" w:hAnsi="Arial" w:cs="Arial"/>
                <w:color w:val="000000"/>
                <w:sz w:val="20"/>
                <w:szCs w:val="20"/>
              </w:rPr>
            </w:pPr>
          </w:p>
          <w:p w14:paraId="1A55A49C" w14:textId="28F2C1CB" w:rsidR="000C2549" w:rsidRPr="009D4FAE" w:rsidRDefault="00B0473B" w:rsidP="009D4FAE">
            <w:pPr>
              <w:widowControl w:val="0"/>
              <w:numPr>
                <w:ilvl w:val="0"/>
                <w:numId w:val="3"/>
              </w:numPr>
              <w:ind w:left="0" w:hanging="2"/>
              <w:jc w:val="both"/>
              <w:rPr>
                <w:rFonts w:ascii="Arial" w:eastAsia="Arial" w:hAnsi="Arial" w:cs="Arial"/>
                <w:sz w:val="20"/>
                <w:szCs w:val="20"/>
              </w:rPr>
            </w:pPr>
            <w:r>
              <w:rPr>
                <w:rFonts w:ascii="Arial" w:eastAsia="Arial" w:hAnsi="Arial" w:cs="Arial"/>
                <w:b/>
                <w:sz w:val="20"/>
                <w:szCs w:val="20"/>
              </w:rPr>
              <w:t>Póliza de Cumplimiento del contrato y cláusula penal</w:t>
            </w:r>
            <w:r>
              <w:rPr>
                <w:rFonts w:ascii="Arial" w:eastAsia="Arial" w:hAnsi="Arial" w:cs="Arial"/>
                <w:sz w:val="20"/>
                <w:szCs w:val="20"/>
              </w:rPr>
              <w:t xml:space="preserve">, en cuantía equivalente como mínimo, al quince por ciento (15%) del valor del contrato, por el por el plazo del contrato y cuatro (4) meses más. </w:t>
            </w:r>
          </w:p>
        </w:tc>
      </w:tr>
      <w:tr w:rsidR="000C2549" w14:paraId="4F623AD5" w14:textId="77777777">
        <w:trPr>
          <w:trHeight w:val="250"/>
          <w:jc w:val="center"/>
        </w:trPr>
        <w:tc>
          <w:tcPr>
            <w:tcW w:w="4422" w:type="dxa"/>
            <w:vAlign w:val="center"/>
          </w:tcPr>
          <w:p w14:paraId="15D38757" w14:textId="77777777" w:rsidR="000C2549" w:rsidRDefault="00B0473B">
            <w:pPr>
              <w:ind w:left="0" w:hanging="2"/>
              <w:rPr>
                <w:rFonts w:ascii="Arial" w:eastAsia="Arial" w:hAnsi="Arial" w:cs="Arial"/>
                <w:sz w:val="20"/>
                <w:szCs w:val="20"/>
              </w:rPr>
            </w:pPr>
            <w:r>
              <w:rPr>
                <w:rFonts w:ascii="Arial" w:eastAsia="Arial" w:hAnsi="Arial" w:cs="Arial"/>
                <w:sz w:val="20"/>
                <w:szCs w:val="20"/>
              </w:rPr>
              <w:t>SUPERVISOR Y/O INTERVENTOR:</w:t>
            </w:r>
          </w:p>
        </w:tc>
        <w:tc>
          <w:tcPr>
            <w:tcW w:w="5237" w:type="dxa"/>
            <w:gridSpan w:val="4"/>
          </w:tcPr>
          <w:p w14:paraId="6EFBDD35" w14:textId="4EF7B10D" w:rsidR="000C2549" w:rsidRDefault="00B0473B" w:rsidP="001F612C">
            <w:pPr>
              <w:ind w:left="0" w:hanging="2"/>
              <w:jc w:val="both"/>
              <w:rPr>
                <w:rFonts w:ascii="Arial" w:eastAsia="Arial" w:hAnsi="Arial" w:cs="Arial"/>
                <w:sz w:val="20"/>
                <w:szCs w:val="20"/>
              </w:rPr>
            </w:pPr>
            <w:r>
              <w:rPr>
                <w:rFonts w:ascii="Arial" w:eastAsia="Arial" w:hAnsi="Arial" w:cs="Arial"/>
                <w:sz w:val="20"/>
                <w:szCs w:val="20"/>
              </w:rPr>
              <w:t>Se designa como supervisor del contrato que se derive del presente proceso de contratación directa al Doctor CESAR IVAN NAVARRO CRIADO,</w:t>
            </w:r>
            <w:r w:rsidR="003B6695">
              <w:rPr>
                <w:rFonts w:ascii="Arial" w:eastAsia="Arial" w:hAnsi="Arial" w:cs="Arial"/>
                <w:sz w:val="20"/>
                <w:szCs w:val="20"/>
              </w:rPr>
              <w:t xml:space="preserve"> con </w:t>
            </w:r>
            <w:r w:rsidR="00E71100">
              <w:rPr>
                <w:rFonts w:ascii="Arial" w:eastAsia="Arial" w:hAnsi="Arial" w:cs="Arial"/>
                <w:sz w:val="20"/>
                <w:szCs w:val="20"/>
              </w:rPr>
              <w:t>cédula</w:t>
            </w:r>
            <w:r w:rsidR="003B6695">
              <w:rPr>
                <w:rFonts w:ascii="Arial" w:eastAsia="Arial" w:hAnsi="Arial" w:cs="Arial"/>
                <w:sz w:val="20"/>
                <w:szCs w:val="20"/>
              </w:rPr>
              <w:t xml:space="preserve"> de ciudadanía 88.1</w:t>
            </w:r>
            <w:r w:rsidR="001F612C">
              <w:rPr>
                <w:rFonts w:ascii="Arial" w:eastAsia="Arial" w:hAnsi="Arial" w:cs="Arial"/>
                <w:sz w:val="20"/>
                <w:szCs w:val="20"/>
              </w:rPr>
              <w:t>4</w:t>
            </w:r>
            <w:r w:rsidR="003B6695">
              <w:rPr>
                <w:rFonts w:ascii="Arial" w:eastAsia="Arial" w:hAnsi="Arial" w:cs="Arial"/>
                <w:sz w:val="20"/>
                <w:szCs w:val="20"/>
              </w:rPr>
              <w:t>1.739,</w:t>
            </w:r>
            <w:r>
              <w:rPr>
                <w:rFonts w:ascii="Arial" w:eastAsia="Arial" w:hAnsi="Arial" w:cs="Arial"/>
                <w:sz w:val="20"/>
                <w:szCs w:val="20"/>
              </w:rPr>
              <w:t xml:space="preserve"> en su calidad de Director de Programas y Proyectos Especiales, o quién ejerza su cargo, o quien designe el ordenador del gasto, Datos de contacto: Bloque 31 –</w:t>
            </w:r>
            <w:r w:rsidR="003B6695">
              <w:rPr>
                <w:rFonts w:ascii="Arial" w:eastAsia="Arial" w:hAnsi="Arial" w:cs="Arial"/>
                <w:sz w:val="20"/>
                <w:szCs w:val="20"/>
              </w:rPr>
              <w:t xml:space="preserve"> oficina 320. Teléfono: 3197913, con el apoyo a la supervisión de </w:t>
            </w:r>
            <w:r w:rsidR="008B3209">
              <w:rPr>
                <w:rFonts w:ascii="Arial" w:eastAsia="Arial" w:hAnsi="Arial" w:cs="Arial"/>
                <w:sz w:val="20"/>
                <w:szCs w:val="20"/>
              </w:rPr>
              <w:t>DANIELA URIBE OSPINA, en su calidad de profesional líder de apoyo a la Coordinación de Licencias Ambiental</w:t>
            </w:r>
            <w:r w:rsidR="00C50029">
              <w:rPr>
                <w:rFonts w:ascii="Arial" w:eastAsia="Arial" w:hAnsi="Arial" w:cs="Arial"/>
                <w:sz w:val="20"/>
                <w:szCs w:val="20"/>
              </w:rPr>
              <w:t>es</w:t>
            </w:r>
            <w:r w:rsidR="008B3209">
              <w:rPr>
                <w:rFonts w:ascii="Arial" w:eastAsia="Arial" w:hAnsi="Arial" w:cs="Arial"/>
                <w:sz w:val="20"/>
                <w:szCs w:val="20"/>
              </w:rPr>
              <w:t xml:space="preserve"> o quien ejerza su cargo.</w:t>
            </w:r>
          </w:p>
        </w:tc>
      </w:tr>
    </w:tbl>
    <w:p w14:paraId="0677CB88" w14:textId="77777777" w:rsidR="000C2549" w:rsidRDefault="000C2549">
      <w:pPr>
        <w:ind w:left="0" w:hanging="2"/>
        <w:rPr>
          <w:rFonts w:ascii="Arial" w:eastAsia="Arial" w:hAnsi="Arial" w:cs="Arial"/>
          <w:sz w:val="20"/>
          <w:szCs w:val="20"/>
        </w:rPr>
      </w:pPr>
    </w:p>
    <w:p w14:paraId="3CC7E531" w14:textId="77777777" w:rsidR="000C2549" w:rsidRDefault="000C2549">
      <w:pPr>
        <w:pBdr>
          <w:top w:val="nil"/>
          <w:left w:val="nil"/>
          <w:bottom w:val="nil"/>
          <w:right w:val="nil"/>
          <w:between w:val="nil"/>
        </w:pBdr>
        <w:spacing w:line="240" w:lineRule="auto"/>
        <w:ind w:left="0" w:hanging="2"/>
        <w:jc w:val="both"/>
        <w:rPr>
          <w:rFonts w:ascii="Arial" w:eastAsia="Arial" w:hAnsi="Arial" w:cs="Arial"/>
          <w:color w:val="000000"/>
          <w:sz w:val="20"/>
          <w:szCs w:val="20"/>
        </w:rPr>
      </w:pPr>
    </w:p>
    <w:p w14:paraId="5BB058E6" w14:textId="77777777" w:rsidR="000C2549" w:rsidRPr="005F4FF7" w:rsidRDefault="00B0473B">
      <w:pPr>
        <w:numPr>
          <w:ilvl w:val="0"/>
          <w:numId w:val="6"/>
        </w:numPr>
        <w:ind w:left="0" w:hanging="2"/>
        <w:jc w:val="both"/>
        <w:rPr>
          <w:rFonts w:ascii="Arial" w:eastAsia="Arial" w:hAnsi="Arial" w:cs="Arial"/>
          <w:sz w:val="20"/>
          <w:szCs w:val="20"/>
        </w:rPr>
      </w:pPr>
      <w:r>
        <w:rPr>
          <w:rFonts w:ascii="Arial" w:eastAsia="Arial" w:hAnsi="Arial" w:cs="Arial"/>
          <w:b/>
          <w:sz w:val="20"/>
          <w:szCs w:val="20"/>
        </w:rPr>
        <w:t>DESCRIPCIÓN DE LA NECESIDAD QUE LA ENTIDAD ESTATAL PRETENDE SATISFACER CON LA CONTRATACIÓN Y SU CORRESPONDIENTE JUSTIFICACIÓN.</w:t>
      </w:r>
    </w:p>
    <w:p w14:paraId="770CC1C3" w14:textId="77777777" w:rsidR="005F4FF7" w:rsidRDefault="005F4FF7" w:rsidP="005F4FF7">
      <w:pPr>
        <w:ind w:leftChars="0" w:left="0" w:firstLineChars="0" w:firstLine="0"/>
        <w:jc w:val="both"/>
        <w:rPr>
          <w:rFonts w:ascii="Arial" w:eastAsia="Arial" w:hAnsi="Arial" w:cs="Arial"/>
          <w:b/>
          <w:sz w:val="20"/>
          <w:szCs w:val="20"/>
        </w:rPr>
      </w:pPr>
    </w:p>
    <w:p w14:paraId="2187214D" w14:textId="77777777" w:rsidR="005F4FF7" w:rsidRDefault="005F4FF7" w:rsidP="005F4FF7">
      <w:pPr>
        <w:ind w:left="0" w:hanging="2"/>
        <w:jc w:val="both"/>
        <w:rPr>
          <w:rFonts w:ascii="Arial" w:eastAsia="Arial Narrow" w:hAnsi="Arial" w:cs="Arial"/>
          <w:sz w:val="20"/>
          <w:szCs w:val="20"/>
        </w:rPr>
      </w:pPr>
      <w:r w:rsidRPr="0094062F">
        <w:rPr>
          <w:rFonts w:ascii="Arial" w:eastAsia="Arial Narrow" w:hAnsi="Arial" w:cs="Arial"/>
          <w:sz w:val="20"/>
          <w:szCs w:val="20"/>
        </w:rPr>
        <w:t xml:space="preserve">Que más allá de la academia, de su misión de educar personas capaces y líderes, el Politécnico cumple, a través de la Extensión Universitaria, un trabajo participativo en la ejecución de proyectos sociales promovidos por entidades públicas, privadas y mixtas de la región y del país, siendo parte integral de los procesos de mejoramiento de la calidad de vida de los antioqueños en la búsqueda de condiciones más equitativas que permitan aportar a la convivencia. </w:t>
      </w:r>
    </w:p>
    <w:p w14:paraId="581553EC" w14:textId="77777777" w:rsidR="005F4FF7" w:rsidRPr="0094062F" w:rsidRDefault="005F4FF7" w:rsidP="005F4FF7">
      <w:pPr>
        <w:ind w:left="0" w:hanging="2"/>
        <w:jc w:val="both"/>
        <w:rPr>
          <w:rFonts w:ascii="Arial" w:eastAsia="Arial Narrow" w:hAnsi="Arial" w:cs="Arial"/>
          <w:sz w:val="20"/>
          <w:szCs w:val="20"/>
        </w:rPr>
      </w:pPr>
    </w:p>
    <w:p w14:paraId="4541737A" w14:textId="77777777" w:rsidR="005F4FF7" w:rsidRPr="0094062F" w:rsidRDefault="005F4FF7" w:rsidP="005F4FF7">
      <w:pPr>
        <w:ind w:left="0" w:hanging="2"/>
        <w:jc w:val="both"/>
        <w:rPr>
          <w:rFonts w:ascii="Arial" w:eastAsia="Arial Narrow" w:hAnsi="Arial" w:cs="Arial"/>
          <w:sz w:val="20"/>
          <w:szCs w:val="20"/>
        </w:rPr>
      </w:pPr>
      <w:r w:rsidRPr="0094062F">
        <w:rPr>
          <w:rFonts w:ascii="Arial" w:eastAsia="Arial Narrow" w:hAnsi="Arial" w:cs="Arial"/>
          <w:sz w:val="20"/>
          <w:szCs w:val="20"/>
        </w:rPr>
        <w:t xml:space="preserve">Que de igual forma el Politécnico fortalece sus procesos de extensión en el territorio a partir del potencial que se encuentra en los programas académicos. </w:t>
      </w:r>
    </w:p>
    <w:p w14:paraId="7AF7FAFD" w14:textId="77777777" w:rsidR="005F4FF7" w:rsidRDefault="005F4FF7" w:rsidP="005F4FF7">
      <w:pPr>
        <w:ind w:left="0" w:hanging="2"/>
        <w:jc w:val="both"/>
        <w:rPr>
          <w:rFonts w:ascii="Arial" w:eastAsia="Arial Narrow" w:hAnsi="Arial" w:cs="Arial"/>
          <w:sz w:val="20"/>
          <w:szCs w:val="20"/>
        </w:rPr>
      </w:pPr>
    </w:p>
    <w:p w14:paraId="1664BCCA" w14:textId="77777777" w:rsidR="005F4FF7" w:rsidRDefault="005F4FF7" w:rsidP="005F4FF7">
      <w:pPr>
        <w:ind w:left="0" w:hanging="2"/>
        <w:jc w:val="both"/>
        <w:rPr>
          <w:rFonts w:ascii="Arial" w:eastAsia="Arial Narrow" w:hAnsi="Arial" w:cs="Arial"/>
          <w:sz w:val="20"/>
          <w:szCs w:val="20"/>
        </w:rPr>
      </w:pPr>
      <w:r w:rsidRPr="0094062F">
        <w:rPr>
          <w:rFonts w:ascii="Arial" w:eastAsia="Arial Narrow" w:hAnsi="Arial" w:cs="Arial"/>
          <w:sz w:val="20"/>
          <w:szCs w:val="20"/>
        </w:rPr>
        <w:t>Que la Dirección de Programas y Proyectos Especiales adscrita a la Vicerrectoría de Extensión, coadyuva en la estrategia de articulación de la Institución con las dinámicas del entorno social y las políticas de los sectores público y privado, a partir de fortalezas institucionales, transferencia tecnológica, aprovechamiento de recursos y oportunidades en beneficio del desarrollo económico y la proyección social, labor que se materializa en la gestión de planes y proyectos que se concretan en contratos y convenios con Entidades e Instituciones de todo orden.</w:t>
      </w:r>
    </w:p>
    <w:p w14:paraId="31AB550B" w14:textId="77777777" w:rsidR="005F4FF7" w:rsidRDefault="005F4FF7" w:rsidP="005F4FF7">
      <w:pPr>
        <w:ind w:left="0" w:hanging="2"/>
        <w:jc w:val="both"/>
        <w:rPr>
          <w:rFonts w:ascii="Arial" w:eastAsia="Arial Narrow" w:hAnsi="Arial" w:cs="Arial"/>
          <w:sz w:val="20"/>
          <w:szCs w:val="20"/>
        </w:rPr>
      </w:pPr>
    </w:p>
    <w:p w14:paraId="14EA61AA" w14:textId="77777777" w:rsidR="005F4FF7" w:rsidRPr="00354616" w:rsidRDefault="005F4FF7" w:rsidP="005F4FF7">
      <w:pPr>
        <w:ind w:left="0" w:hanging="2"/>
        <w:jc w:val="both"/>
        <w:rPr>
          <w:rFonts w:ascii="Arial" w:eastAsia="Arial Narrow" w:hAnsi="Arial" w:cs="Arial"/>
          <w:sz w:val="20"/>
          <w:szCs w:val="20"/>
        </w:rPr>
      </w:pPr>
      <w:r w:rsidRPr="00354616">
        <w:rPr>
          <w:rFonts w:ascii="Arial" w:eastAsia="Arial Narrow" w:hAnsi="Arial" w:cs="Arial"/>
          <w:sz w:val="20"/>
          <w:szCs w:val="20"/>
        </w:rPr>
        <w:t xml:space="preserve">Que teniendo en cuenta lo anterior entre la Corporación Autónoma del Centro de Antioquia-CORANTIOQUIA y el Politécnico Colombiano Jaime Isaza Cadavid, se suscribió el Convenio </w:t>
      </w:r>
      <w:r w:rsidRPr="00354616">
        <w:rPr>
          <w:rFonts w:ascii="Arial" w:eastAsia="Arial Narrow" w:hAnsi="Arial" w:cs="Arial"/>
          <w:sz w:val="20"/>
          <w:szCs w:val="20"/>
        </w:rPr>
        <w:lastRenderedPageBreak/>
        <w:t>Interadministrativo No. 040-COV2209-51 de 2022, cuyo objeto es “Aunar esfuerzos para apoyar el ejercicio de autoridad ambiental mediante actuaciones técnicas y jurídicas a los trámites y licencias ambientales en la jurisdicción de CORANTIOQUIA”.</w:t>
      </w:r>
    </w:p>
    <w:p w14:paraId="7EB161FD" w14:textId="77777777" w:rsidR="005F4FF7" w:rsidRPr="00354616" w:rsidRDefault="005F4FF7" w:rsidP="005F4FF7">
      <w:pPr>
        <w:ind w:left="0" w:hanging="2"/>
        <w:jc w:val="both"/>
        <w:rPr>
          <w:rFonts w:ascii="Arial" w:eastAsia="Arial Narrow" w:hAnsi="Arial" w:cs="Arial"/>
          <w:sz w:val="20"/>
          <w:szCs w:val="20"/>
        </w:rPr>
      </w:pPr>
    </w:p>
    <w:p w14:paraId="76091FB1" w14:textId="77777777" w:rsidR="005F4FF7" w:rsidRPr="0000280E" w:rsidRDefault="005F4FF7" w:rsidP="005F4FF7">
      <w:pPr>
        <w:ind w:left="0" w:hanging="2"/>
        <w:jc w:val="both"/>
        <w:rPr>
          <w:rFonts w:ascii="Arial" w:eastAsia="Arial Narrow" w:hAnsi="Arial" w:cs="Arial"/>
          <w:sz w:val="20"/>
          <w:szCs w:val="20"/>
        </w:rPr>
      </w:pPr>
      <w:r w:rsidRPr="0000280E">
        <w:rPr>
          <w:rFonts w:ascii="Arial" w:eastAsia="Arial Narrow" w:hAnsi="Arial" w:cs="Arial"/>
          <w:sz w:val="20"/>
          <w:szCs w:val="20"/>
        </w:rPr>
        <w:t>Con el presente convenio interadministrativo se busca, en asocio con el Politécnico Colombiano Jaime Isaza Cadavid, el fortalecimiento de las actividades de autoridad ambiental mediante actuaciones técnicas y jurídicas de los diferentes permisos, autorizaciones, concesiones y licencias ambientales.</w:t>
      </w:r>
    </w:p>
    <w:p w14:paraId="5711C202" w14:textId="77777777" w:rsidR="005F4FF7" w:rsidRPr="0000280E" w:rsidRDefault="005F4FF7" w:rsidP="005F4FF7">
      <w:pPr>
        <w:ind w:left="0" w:hanging="2"/>
        <w:rPr>
          <w:rFonts w:ascii="Arial" w:eastAsia="Arial Narrow" w:hAnsi="Arial" w:cs="Arial"/>
          <w:sz w:val="20"/>
          <w:szCs w:val="20"/>
        </w:rPr>
      </w:pPr>
    </w:p>
    <w:p w14:paraId="5F4CB88B" w14:textId="77777777" w:rsidR="005F4FF7" w:rsidRPr="0000280E" w:rsidRDefault="005F4FF7" w:rsidP="005F4FF7">
      <w:pPr>
        <w:ind w:left="0" w:hanging="2"/>
        <w:jc w:val="both"/>
        <w:rPr>
          <w:rFonts w:ascii="Arial" w:eastAsia="Arial Narrow" w:hAnsi="Arial" w:cs="Arial"/>
          <w:sz w:val="20"/>
          <w:szCs w:val="20"/>
        </w:rPr>
      </w:pPr>
      <w:r w:rsidRPr="0000280E">
        <w:rPr>
          <w:rFonts w:ascii="Arial" w:eastAsia="Arial Narrow" w:hAnsi="Arial" w:cs="Arial"/>
          <w:sz w:val="20"/>
          <w:szCs w:val="20"/>
        </w:rPr>
        <w:t>Acorde con lo anterior, con la ejecución del presente convenio interadministrativo se pretende realizar: </w:t>
      </w:r>
    </w:p>
    <w:p w14:paraId="1D5082F7" w14:textId="77777777" w:rsidR="005F4FF7" w:rsidRPr="0000280E" w:rsidRDefault="005F4FF7" w:rsidP="005F4FF7">
      <w:pPr>
        <w:ind w:left="0" w:hanging="2"/>
        <w:rPr>
          <w:lang w:val="es-CO" w:eastAsia="es-CO"/>
        </w:rPr>
      </w:pPr>
    </w:p>
    <w:p w14:paraId="34BD08BC" w14:textId="77777777" w:rsidR="005F4FF7" w:rsidRPr="0000280E" w:rsidRDefault="005F4FF7" w:rsidP="005F4FF7">
      <w:pPr>
        <w:numPr>
          <w:ilvl w:val="0"/>
          <w:numId w:val="7"/>
        </w:numPr>
        <w:suppressAutoHyphens w:val="0"/>
        <w:spacing w:line="240" w:lineRule="auto"/>
        <w:ind w:leftChars="0" w:left="0" w:firstLineChars="0" w:hanging="2"/>
        <w:jc w:val="both"/>
        <w:textDirection w:val="lrTb"/>
        <w:textAlignment w:val="baseline"/>
        <w:outlineLvl w:val="9"/>
        <w:rPr>
          <w:rFonts w:ascii="Arial" w:hAnsi="Arial" w:cs="Arial"/>
          <w:color w:val="000000"/>
          <w:sz w:val="20"/>
          <w:szCs w:val="20"/>
          <w:lang w:val="es-CO" w:eastAsia="es-CO"/>
        </w:rPr>
      </w:pPr>
      <w:r w:rsidRPr="0000280E">
        <w:rPr>
          <w:rFonts w:ascii="Arial" w:hAnsi="Arial" w:cs="Arial"/>
          <w:color w:val="000000"/>
          <w:sz w:val="20"/>
          <w:szCs w:val="20"/>
          <w:lang w:val="es-CO" w:eastAsia="es-CO"/>
        </w:rPr>
        <w:t>Proyección y radicación de al menos 9629 actuaciones técnicas y jurídicas de control y seguimiento de expedientes de permisos ambientales, incluyendo licencias ambientales y trámites especiales.</w:t>
      </w:r>
    </w:p>
    <w:p w14:paraId="5304E751" w14:textId="77777777" w:rsidR="005F4FF7" w:rsidRPr="0000280E" w:rsidRDefault="005F4FF7" w:rsidP="005F4FF7">
      <w:pPr>
        <w:numPr>
          <w:ilvl w:val="0"/>
          <w:numId w:val="7"/>
        </w:numPr>
        <w:suppressAutoHyphens w:val="0"/>
        <w:spacing w:line="240" w:lineRule="auto"/>
        <w:ind w:leftChars="0" w:left="0" w:firstLineChars="0" w:hanging="2"/>
        <w:jc w:val="both"/>
        <w:textDirection w:val="lrTb"/>
        <w:textAlignment w:val="baseline"/>
        <w:outlineLvl w:val="9"/>
        <w:rPr>
          <w:rFonts w:ascii="Arial" w:hAnsi="Arial" w:cs="Arial"/>
          <w:color w:val="000000"/>
          <w:sz w:val="20"/>
          <w:szCs w:val="20"/>
          <w:lang w:val="es-CO" w:eastAsia="es-CO"/>
        </w:rPr>
      </w:pPr>
      <w:r w:rsidRPr="0000280E">
        <w:rPr>
          <w:rFonts w:ascii="Arial" w:hAnsi="Arial" w:cs="Arial"/>
          <w:color w:val="000000"/>
          <w:sz w:val="20"/>
          <w:szCs w:val="20"/>
          <w:lang w:val="es-CO" w:eastAsia="es-CO"/>
        </w:rPr>
        <w:t>Actualización de la información para el aprestamiento del reporte en la Plataforma Sistema de Información del Recurso Hídrico-SIRH del Instituto de Estudios Ambientales y meteorológicos- IDEAM de los Planes de Uso Eficiente y Ahorro de Agua - PUEAA.</w:t>
      </w:r>
    </w:p>
    <w:p w14:paraId="7E2AF227" w14:textId="77777777" w:rsidR="005F4FF7" w:rsidRPr="0000280E" w:rsidRDefault="005F4FF7" w:rsidP="005F4FF7">
      <w:pPr>
        <w:numPr>
          <w:ilvl w:val="0"/>
          <w:numId w:val="7"/>
        </w:numPr>
        <w:suppressAutoHyphens w:val="0"/>
        <w:spacing w:line="240" w:lineRule="auto"/>
        <w:ind w:leftChars="0" w:left="0" w:firstLineChars="0" w:hanging="2"/>
        <w:jc w:val="both"/>
        <w:textDirection w:val="lrTb"/>
        <w:textAlignment w:val="baseline"/>
        <w:outlineLvl w:val="9"/>
        <w:rPr>
          <w:rFonts w:ascii="Arial" w:hAnsi="Arial" w:cs="Arial"/>
          <w:color w:val="000000"/>
          <w:sz w:val="20"/>
          <w:szCs w:val="20"/>
          <w:lang w:val="es-CO" w:eastAsia="es-CO"/>
        </w:rPr>
      </w:pPr>
      <w:r w:rsidRPr="0000280E">
        <w:rPr>
          <w:rFonts w:ascii="Arial" w:hAnsi="Arial" w:cs="Arial"/>
          <w:color w:val="000000"/>
          <w:sz w:val="20"/>
          <w:szCs w:val="20"/>
          <w:lang w:val="es-CO" w:eastAsia="es-CO"/>
        </w:rPr>
        <w:t>Actualización de la base de datos de los PUEAA identificados, entrega final de base de datos consolidada.</w:t>
      </w:r>
    </w:p>
    <w:p w14:paraId="5098B94E" w14:textId="77777777" w:rsidR="005F4FF7" w:rsidRPr="0000280E" w:rsidRDefault="005F4FF7" w:rsidP="005F4FF7">
      <w:pPr>
        <w:numPr>
          <w:ilvl w:val="0"/>
          <w:numId w:val="7"/>
        </w:numPr>
        <w:suppressAutoHyphens w:val="0"/>
        <w:spacing w:line="240" w:lineRule="auto"/>
        <w:ind w:leftChars="0" w:left="0" w:firstLineChars="0" w:hanging="2"/>
        <w:jc w:val="both"/>
        <w:textDirection w:val="lrTb"/>
        <w:textAlignment w:val="baseline"/>
        <w:outlineLvl w:val="9"/>
        <w:rPr>
          <w:rFonts w:ascii="Arial" w:hAnsi="Arial" w:cs="Arial"/>
          <w:color w:val="000000"/>
          <w:sz w:val="20"/>
          <w:szCs w:val="20"/>
          <w:lang w:val="es-CO" w:eastAsia="es-CO"/>
        </w:rPr>
      </w:pPr>
      <w:r w:rsidRPr="0000280E">
        <w:rPr>
          <w:rFonts w:ascii="Arial" w:hAnsi="Arial" w:cs="Arial"/>
          <w:color w:val="000000"/>
          <w:sz w:val="20"/>
          <w:szCs w:val="20"/>
          <w:lang w:val="es-CO" w:eastAsia="es-CO"/>
        </w:rPr>
        <w:t xml:space="preserve">Apoyo en los puntos de atención al ciudadano, tanto en sede central como en oficinas territoriales de la jurisdicción de </w:t>
      </w:r>
      <w:r w:rsidRPr="00354616">
        <w:rPr>
          <w:rFonts w:ascii="Arial" w:hAnsi="Arial" w:cs="Arial"/>
          <w:color w:val="000000"/>
          <w:sz w:val="20"/>
          <w:szCs w:val="20"/>
          <w:lang w:val="es-CO" w:eastAsia="es-CO"/>
        </w:rPr>
        <w:t>CORANTIOQUIA</w:t>
      </w:r>
      <w:r w:rsidRPr="0000280E">
        <w:rPr>
          <w:rFonts w:ascii="Arial" w:hAnsi="Arial" w:cs="Arial"/>
          <w:color w:val="000000"/>
          <w:sz w:val="20"/>
          <w:szCs w:val="20"/>
          <w:lang w:val="es-CO" w:eastAsia="es-CO"/>
        </w:rPr>
        <w:t>.</w:t>
      </w:r>
    </w:p>
    <w:p w14:paraId="0E09B7FC" w14:textId="77777777" w:rsidR="005F4FF7" w:rsidRPr="0000280E" w:rsidRDefault="005F4FF7" w:rsidP="005F4FF7">
      <w:pPr>
        <w:numPr>
          <w:ilvl w:val="0"/>
          <w:numId w:val="7"/>
        </w:numPr>
        <w:suppressAutoHyphens w:val="0"/>
        <w:spacing w:line="240" w:lineRule="auto"/>
        <w:ind w:leftChars="0" w:left="0" w:firstLineChars="0" w:hanging="2"/>
        <w:jc w:val="both"/>
        <w:textDirection w:val="lrTb"/>
        <w:textAlignment w:val="baseline"/>
        <w:outlineLvl w:val="9"/>
        <w:rPr>
          <w:rFonts w:ascii="Arial" w:hAnsi="Arial" w:cs="Arial"/>
          <w:color w:val="000000"/>
          <w:sz w:val="20"/>
          <w:szCs w:val="20"/>
          <w:lang w:val="es-CO" w:eastAsia="es-CO"/>
        </w:rPr>
      </w:pPr>
      <w:r w:rsidRPr="0000280E">
        <w:rPr>
          <w:rFonts w:ascii="Arial" w:hAnsi="Arial" w:cs="Arial"/>
          <w:color w:val="000000"/>
          <w:sz w:val="20"/>
          <w:szCs w:val="20"/>
          <w:lang w:val="es-CO" w:eastAsia="es-CO"/>
        </w:rPr>
        <w:t>Acompañamiento a las acciones que se asignen en implementación del programa Gobernanza Forestal.</w:t>
      </w:r>
    </w:p>
    <w:p w14:paraId="17B23EAB" w14:textId="77777777" w:rsidR="005F4FF7" w:rsidRDefault="005F4FF7" w:rsidP="005F4FF7">
      <w:pPr>
        <w:ind w:leftChars="0" w:left="0" w:firstLineChars="0" w:firstLine="0"/>
        <w:jc w:val="both"/>
        <w:rPr>
          <w:rFonts w:ascii="Arial" w:eastAsia="Arial" w:hAnsi="Arial" w:cs="Arial"/>
          <w:sz w:val="20"/>
          <w:szCs w:val="20"/>
        </w:rPr>
      </w:pPr>
    </w:p>
    <w:p w14:paraId="113ED451" w14:textId="77777777" w:rsidR="000C2549" w:rsidRDefault="000C2549">
      <w:pPr>
        <w:ind w:left="0" w:hanging="2"/>
        <w:jc w:val="both"/>
        <w:rPr>
          <w:rFonts w:ascii="Arial" w:eastAsia="Arial" w:hAnsi="Arial" w:cs="Arial"/>
          <w:sz w:val="20"/>
          <w:szCs w:val="20"/>
        </w:rPr>
      </w:pPr>
    </w:p>
    <w:p w14:paraId="4765E1BE" w14:textId="1B7DFEEF" w:rsidR="00845DF7" w:rsidRDefault="00B0473B" w:rsidP="000C4D76">
      <w:pPr>
        <w:ind w:left="0" w:hanging="2"/>
        <w:jc w:val="both"/>
        <w:rPr>
          <w:rFonts w:ascii="Arial" w:eastAsia="Arial" w:hAnsi="Arial" w:cs="Arial"/>
          <w:sz w:val="20"/>
          <w:szCs w:val="20"/>
        </w:rPr>
      </w:pPr>
      <w:r w:rsidRPr="005F4FF7">
        <w:rPr>
          <w:rFonts w:ascii="Arial" w:eastAsia="Arial" w:hAnsi="Arial" w:cs="Arial"/>
          <w:sz w:val="20"/>
          <w:szCs w:val="20"/>
        </w:rPr>
        <w:t xml:space="preserve">En virtud de lo anterior, se requiere contratar un profesional </w:t>
      </w:r>
      <w:r w:rsidR="000C4D76">
        <w:rPr>
          <w:rFonts w:ascii="Arial" w:eastAsia="Arial" w:hAnsi="Arial" w:cs="Arial"/>
          <w:sz w:val="20"/>
          <w:szCs w:val="20"/>
        </w:rPr>
        <w:t xml:space="preserve">en </w:t>
      </w:r>
      <w:r w:rsidR="00CF0731">
        <w:rPr>
          <w:rFonts w:ascii="Arial" w:eastAsia="Arial" w:hAnsi="Arial" w:cs="Arial"/>
          <w:sz w:val="20"/>
          <w:szCs w:val="20"/>
        </w:rPr>
        <w:t xml:space="preserve">Ingeniería </w:t>
      </w:r>
      <w:r w:rsidR="00845DF7">
        <w:rPr>
          <w:rFonts w:ascii="Arial" w:eastAsia="Arial" w:hAnsi="Arial" w:cs="Arial"/>
          <w:sz w:val="20"/>
          <w:szCs w:val="20"/>
        </w:rPr>
        <w:t xml:space="preserve">Forestal, con </w:t>
      </w:r>
      <w:r w:rsidR="00845DF7" w:rsidRPr="00845DF7">
        <w:rPr>
          <w:rFonts w:ascii="Arial" w:eastAsia="Arial" w:hAnsi="Arial" w:cs="Arial"/>
          <w:sz w:val="20"/>
          <w:szCs w:val="20"/>
        </w:rPr>
        <w:t>2 años  </w:t>
      </w:r>
      <w:r w:rsidR="00845DF7">
        <w:rPr>
          <w:rFonts w:ascii="Arial" w:eastAsia="Arial" w:hAnsi="Arial" w:cs="Arial"/>
          <w:sz w:val="20"/>
          <w:szCs w:val="20"/>
        </w:rPr>
        <w:t>de experiencia</w:t>
      </w:r>
      <w:r w:rsidR="00845DF7" w:rsidRPr="00845DF7">
        <w:rPr>
          <w:rFonts w:ascii="Arial" w:eastAsia="Arial" w:hAnsi="Arial" w:cs="Arial"/>
          <w:sz w:val="20"/>
          <w:szCs w:val="20"/>
        </w:rPr>
        <w:t xml:space="preserve"> en el ejercicio de su profesión de los cuales, como mínimo 1 año, debe ser asociada a la gestión de trámites y/o licencias Ambientales.</w:t>
      </w:r>
    </w:p>
    <w:p w14:paraId="425D2D1A" w14:textId="77777777" w:rsidR="00845DF7" w:rsidRDefault="00845DF7" w:rsidP="000C4D76">
      <w:pPr>
        <w:ind w:left="0" w:hanging="2"/>
        <w:jc w:val="both"/>
        <w:rPr>
          <w:rFonts w:ascii="Arial" w:eastAsia="Arial" w:hAnsi="Arial" w:cs="Arial"/>
          <w:sz w:val="20"/>
          <w:szCs w:val="20"/>
        </w:rPr>
      </w:pPr>
    </w:p>
    <w:p w14:paraId="3A8FB013" w14:textId="77777777" w:rsidR="000C2549" w:rsidRDefault="000C2549">
      <w:pPr>
        <w:ind w:left="0" w:hanging="2"/>
        <w:jc w:val="both"/>
        <w:rPr>
          <w:rFonts w:ascii="Arial" w:eastAsia="Arial" w:hAnsi="Arial" w:cs="Arial"/>
          <w:sz w:val="20"/>
          <w:szCs w:val="20"/>
        </w:rPr>
      </w:pPr>
    </w:p>
    <w:p w14:paraId="3562A37E" w14:textId="77777777" w:rsidR="000C2549" w:rsidRDefault="000C2549">
      <w:pPr>
        <w:ind w:left="0" w:hanging="2"/>
        <w:jc w:val="both"/>
        <w:rPr>
          <w:rFonts w:ascii="Arial" w:eastAsia="Arial" w:hAnsi="Arial" w:cs="Arial"/>
          <w:sz w:val="20"/>
          <w:szCs w:val="20"/>
        </w:rPr>
      </w:pPr>
    </w:p>
    <w:p w14:paraId="2426E367" w14:textId="77777777" w:rsidR="000C2549" w:rsidRDefault="00B0473B">
      <w:pPr>
        <w:numPr>
          <w:ilvl w:val="0"/>
          <w:numId w:val="6"/>
        </w:numPr>
        <w:ind w:left="0" w:hanging="2"/>
        <w:jc w:val="both"/>
        <w:rPr>
          <w:rFonts w:ascii="Arial" w:eastAsia="Arial" w:hAnsi="Arial" w:cs="Arial"/>
          <w:sz w:val="20"/>
          <w:szCs w:val="20"/>
        </w:rPr>
      </w:pPr>
      <w:r>
        <w:rPr>
          <w:rFonts w:ascii="Arial" w:eastAsia="Arial" w:hAnsi="Arial" w:cs="Arial"/>
          <w:b/>
          <w:sz w:val="20"/>
          <w:szCs w:val="20"/>
        </w:rPr>
        <w:t>CODIFICACIÓN DEL BIEN, OBRA O SERVICIO SEGÚN LAS NACIONES UNIDAS - UNSPSC</w:t>
      </w:r>
    </w:p>
    <w:p w14:paraId="02EEBCF7" w14:textId="77777777" w:rsidR="000C2549" w:rsidRDefault="000C2549">
      <w:pPr>
        <w:pBdr>
          <w:top w:val="nil"/>
          <w:left w:val="nil"/>
          <w:bottom w:val="nil"/>
          <w:right w:val="nil"/>
          <w:between w:val="nil"/>
        </w:pBdr>
        <w:spacing w:line="240" w:lineRule="auto"/>
        <w:ind w:left="0" w:hanging="2"/>
        <w:rPr>
          <w:rFonts w:ascii="Arial" w:eastAsia="Arial" w:hAnsi="Arial" w:cs="Arial"/>
          <w:color w:val="000000"/>
          <w:sz w:val="20"/>
          <w:szCs w:val="20"/>
        </w:rPr>
      </w:pPr>
    </w:p>
    <w:p w14:paraId="1BD3FB57" w14:textId="77777777" w:rsidR="000C2549" w:rsidRDefault="000C2549">
      <w:pPr>
        <w:pBdr>
          <w:top w:val="nil"/>
          <w:left w:val="nil"/>
          <w:bottom w:val="nil"/>
          <w:right w:val="nil"/>
          <w:between w:val="nil"/>
        </w:pBdr>
        <w:spacing w:line="240" w:lineRule="auto"/>
        <w:ind w:left="0" w:hanging="2"/>
        <w:rPr>
          <w:rFonts w:ascii="Arial" w:eastAsia="Arial" w:hAnsi="Arial" w:cs="Arial"/>
          <w:color w:val="000000"/>
          <w:sz w:val="20"/>
          <w:szCs w:val="20"/>
        </w:rPr>
      </w:pPr>
    </w:p>
    <w:p w14:paraId="2E5E0782" w14:textId="77777777" w:rsidR="000C2549" w:rsidRDefault="00B0473B">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b/>
          <w:color w:val="000000"/>
          <w:sz w:val="20"/>
          <w:szCs w:val="20"/>
        </w:rPr>
        <w:t>TABLA 1 CLASIFICACIÓN UNSPSC</w:t>
      </w:r>
    </w:p>
    <w:p w14:paraId="6852DAF8" w14:textId="77777777" w:rsidR="000C2549" w:rsidRDefault="000C2549">
      <w:pPr>
        <w:pBdr>
          <w:top w:val="nil"/>
          <w:left w:val="nil"/>
          <w:bottom w:val="nil"/>
          <w:right w:val="nil"/>
          <w:between w:val="nil"/>
        </w:pBdr>
        <w:spacing w:line="240" w:lineRule="auto"/>
        <w:ind w:left="0" w:hanging="2"/>
        <w:jc w:val="center"/>
        <w:rPr>
          <w:rFonts w:ascii="Arial" w:eastAsia="Arial" w:hAnsi="Arial" w:cs="Arial"/>
          <w:color w:val="000000"/>
          <w:sz w:val="20"/>
          <w:szCs w:val="20"/>
        </w:rPr>
      </w:pPr>
    </w:p>
    <w:tbl>
      <w:tblPr>
        <w:tblStyle w:val="a0"/>
        <w:tblW w:w="905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72"/>
        <w:gridCol w:w="1868"/>
        <w:gridCol w:w="1830"/>
        <w:gridCol w:w="1830"/>
        <w:gridCol w:w="1654"/>
      </w:tblGrid>
      <w:tr w:rsidR="000C2549" w14:paraId="754AAF66" w14:textId="77777777">
        <w:tc>
          <w:tcPr>
            <w:tcW w:w="1872" w:type="dxa"/>
          </w:tcPr>
          <w:p w14:paraId="4DA746A4" w14:textId="77777777" w:rsidR="000C2549" w:rsidRDefault="00B0473B">
            <w:pPr>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Clasificación UNSPSC</w:t>
            </w:r>
          </w:p>
        </w:tc>
        <w:tc>
          <w:tcPr>
            <w:tcW w:w="1868" w:type="dxa"/>
          </w:tcPr>
          <w:p w14:paraId="254DE6A9" w14:textId="77777777" w:rsidR="000C2549" w:rsidRDefault="00B0473B">
            <w:pPr>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Segmento</w:t>
            </w:r>
          </w:p>
        </w:tc>
        <w:tc>
          <w:tcPr>
            <w:tcW w:w="1830" w:type="dxa"/>
          </w:tcPr>
          <w:p w14:paraId="38969625" w14:textId="77777777" w:rsidR="000C2549" w:rsidRDefault="00B0473B">
            <w:pPr>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Familia</w:t>
            </w:r>
          </w:p>
        </w:tc>
        <w:tc>
          <w:tcPr>
            <w:tcW w:w="1830" w:type="dxa"/>
          </w:tcPr>
          <w:p w14:paraId="040ADE7D" w14:textId="77777777" w:rsidR="000C2549" w:rsidRDefault="00B0473B">
            <w:pPr>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Clase</w:t>
            </w:r>
          </w:p>
        </w:tc>
        <w:tc>
          <w:tcPr>
            <w:tcW w:w="1654" w:type="dxa"/>
          </w:tcPr>
          <w:p w14:paraId="30061B1B" w14:textId="77777777" w:rsidR="000C2549" w:rsidRDefault="00B0473B">
            <w:pPr>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Producto</w:t>
            </w:r>
          </w:p>
        </w:tc>
      </w:tr>
      <w:tr w:rsidR="000C2549" w14:paraId="0FBC6F02" w14:textId="77777777">
        <w:tc>
          <w:tcPr>
            <w:tcW w:w="1872" w:type="dxa"/>
          </w:tcPr>
          <w:p w14:paraId="4D37DF07" w14:textId="77777777" w:rsidR="000C2549" w:rsidRDefault="000C2549">
            <w:pPr>
              <w:pBdr>
                <w:top w:val="nil"/>
                <w:left w:val="nil"/>
                <w:bottom w:val="nil"/>
                <w:right w:val="nil"/>
                <w:between w:val="nil"/>
              </w:pBdr>
              <w:spacing w:line="240" w:lineRule="auto"/>
              <w:ind w:left="0" w:hanging="2"/>
              <w:rPr>
                <w:rFonts w:ascii="Arial" w:eastAsia="Arial" w:hAnsi="Arial" w:cs="Arial"/>
                <w:color w:val="000000"/>
                <w:sz w:val="20"/>
                <w:szCs w:val="20"/>
              </w:rPr>
            </w:pPr>
          </w:p>
        </w:tc>
        <w:tc>
          <w:tcPr>
            <w:tcW w:w="1868" w:type="dxa"/>
          </w:tcPr>
          <w:p w14:paraId="7373FCDC" w14:textId="77777777" w:rsidR="000C2549" w:rsidRDefault="00B0473B">
            <w:pPr>
              <w:ind w:left="0" w:hanging="2"/>
              <w:jc w:val="center"/>
              <w:rPr>
                <w:rFonts w:ascii="Arial" w:eastAsia="Arial" w:hAnsi="Arial" w:cs="Arial"/>
                <w:sz w:val="16"/>
                <w:szCs w:val="16"/>
              </w:rPr>
            </w:pPr>
            <w:r>
              <w:rPr>
                <w:rFonts w:ascii="Arial" w:eastAsia="Arial" w:hAnsi="Arial" w:cs="Arial"/>
                <w:b/>
                <w:sz w:val="16"/>
                <w:szCs w:val="16"/>
              </w:rPr>
              <w:t>80</w:t>
            </w:r>
            <w:r>
              <w:rPr>
                <w:rFonts w:ascii="Arial" w:eastAsia="Arial" w:hAnsi="Arial" w:cs="Arial"/>
                <w:sz w:val="16"/>
                <w:szCs w:val="16"/>
              </w:rPr>
              <w:t>000000</w:t>
            </w:r>
          </w:p>
          <w:p w14:paraId="43B884A6" w14:textId="77777777" w:rsidR="000C2549" w:rsidRDefault="00B0473B">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16"/>
                <w:szCs w:val="16"/>
              </w:rPr>
              <w:t>Servicios de Gestión, Servicios Profesionales de Empresa y Servicios Administrativos</w:t>
            </w:r>
          </w:p>
        </w:tc>
        <w:tc>
          <w:tcPr>
            <w:tcW w:w="1830" w:type="dxa"/>
          </w:tcPr>
          <w:p w14:paraId="18C5B08B" w14:textId="77777777" w:rsidR="000C2549" w:rsidRDefault="00B0473B">
            <w:pPr>
              <w:ind w:left="0" w:hanging="2"/>
              <w:jc w:val="center"/>
              <w:rPr>
                <w:rFonts w:ascii="Arial" w:eastAsia="Arial" w:hAnsi="Arial" w:cs="Arial"/>
                <w:sz w:val="16"/>
                <w:szCs w:val="16"/>
              </w:rPr>
            </w:pPr>
            <w:r>
              <w:rPr>
                <w:rFonts w:ascii="Arial" w:eastAsia="Arial" w:hAnsi="Arial" w:cs="Arial"/>
                <w:sz w:val="16"/>
                <w:szCs w:val="16"/>
              </w:rPr>
              <w:t>80</w:t>
            </w:r>
            <w:r>
              <w:rPr>
                <w:rFonts w:ascii="Arial" w:eastAsia="Arial" w:hAnsi="Arial" w:cs="Arial"/>
                <w:b/>
                <w:sz w:val="16"/>
                <w:szCs w:val="16"/>
              </w:rPr>
              <w:t>11</w:t>
            </w:r>
            <w:r>
              <w:rPr>
                <w:rFonts w:ascii="Arial" w:eastAsia="Arial" w:hAnsi="Arial" w:cs="Arial"/>
                <w:sz w:val="16"/>
                <w:szCs w:val="16"/>
              </w:rPr>
              <w:t>0000</w:t>
            </w:r>
          </w:p>
          <w:p w14:paraId="73128EF9" w14:textId="77777777" w:rsidR="000C2549" w:rsidRDefault="00B0473B">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16"/>
                <w:szCs w:val="16"/>
              </w:rPr>
              <w:t>Servicios de Recursos Humanos</w:t>
            </w:r>
          </w:p>
        </w:tc>
        <w:tc>
          <w:tcPr>
            <w:tcW w:w="1830" w:type="dxa"/>
          </w:tcPr>
          <w:p w14:paraId="2A03D56D" w14:textId="77777777" w:rsidR="000C2549" w:rsidRDefault="00B0473B">
            <w:pPr>
              <w:ind w:left="0" w:hanging="2"/>
              <w:jc w:val="center"/>
              <w:rPr>
                <w:rFonts w:ascii="Arial" w:eastAsia="Arial" w:hAnsi="Arial" w:cs="Arial"/>
                <w:sz w:val="16"/>
                <w:szCs w:val="16"/>
              </w:rPr>
            </w:pPr>
            <w:r>
              <w:rPr>
                <w:rFonts w:ascii="Arial" w:eastAsia="Arial" w:hAnsi="Arial" w:cs="Arial"/>
                <w:sz w:val="16"/>
                <w:szCs w:val="16"/>
              </w:rPr>
              <w:t>8011</w:t>
            </w:r>
            <w:r>
              <w:rPr>
                <w:rFonts w:ascii="Arial" w:eastAsia="Arial" w:hAnsi="Arial" w:cs="Arial"/>
                <w:b/>
                <w:sz w:val="16"/>
                <w:szCs w:val="16"/>
              </w:rPr>
              <w:t>16</w:t>
            </w:r>
            <w:r>
              <w:rPr>
                <w:rFonts w:ascii="Arial" w:eastAsia="Arial" w:hAnsi="Arial" w:cs="Arial"/>
                <w:sz w:val="16"/>
                <w:szCs w:val="16"/>
              </w:rPr>
              <w:t>00</w:t>
            </w:r>
          </w:p>
          <w:p w14:paraId="701F90E2" w14:textId="77777777" w:rsidR="000C2549" w:rsidRDefault="00B0473B">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16"/>
                <w:szCs w:val="16"/>
              </w:rPr>
              <w:t>Servicios de Personal Temporal</w:t>
            </w:r>
          </w:p>
        </w:tc>
        <w:tc>
          <w:tcPr>
            <w:tcW w:w="1654" w:type="dxa"/>
          </w:tcPr>
          <w:p w14:paraId="06062996" w14:textId="77777777" w:rsidR="000C2549" w:rsidRDefault="00B0473B">
            <w:pPr>
              <w:ind w:left="0" w:hanging="2"/>
              <w:jc w:val="center"/>
              <w:rPr>
                <w:rFonts w:ascii="Arial" w:eastAsia="Arial" w:hAnsi="Arial" w:cs="Arial"/>
                <w:sz w:val="16"/>
                <w:szCs w:val="16"/>
              </w:rPr>
            </w:pPr>
            <w:r>
              <w:rPr>
                <w:rFonts w:ascii="Arial" w:eastAsia="Arial" w:hAnsi="Arial" w:cs="Arial"/>
                <w:sz w:val="16"/>
                <w:szCs w:val="16"/>
              </w:rPr>
              <w:t>801116</w:t>
            </w:r>
            <w:r>
              <w:rPr>
                <w:rFonts w:ascii="Arial" w:eastAsia="Arial" w:hAnsi="Arial" w:cs="Arial"/>
                <w:b/>
                <w:sz w:val="16"/>
                <w:szCs w:val="16"/>
              </w:rPr>
              <w:t>20</w:t>
            </w:r>
          </w:p>
          <w:p w14:paraId="35762028" w14:textId="77777777" w:rsidR="000C2549" w:rsidRDefault="00B0473B">
            <w:pPr>
              <w:pBdr>
                <w:top w:val="nil"/>
                <w:left w:val="nil"/>
                <w:bottom w:val="nil"/>
                <w:right w:val="nil"/>
                <w:between w:val="nil"/>
              </w:pBdr>
              <w:spacing w:line="240" w:lineRule="auto"/>
              <w:ind w:left="0" w:hanging="2"/>
              <w:jc w:val="center"/>
              <w:rPr>
                <w:rFonts w:ascii="Arial" w:eastAsia="Arial" w:hAnsi="Arial" w:cs="Arial"/>
                <w:color w:val="000000"/>
                <w:sz w:val="16"/>
                <w:szCs w:val="16"/>
              </w:rPr>
            </w:pPr>
            <w:r>
              <w:rPr>
                <w:rFonts w:ascii="Arial" w:eastAsia="Arial" w:hAnsi="Arial" w:cs="Arial"/>
                <w:color w:val="000000"/>
                <w:sz w:val="16"/>
                <w:szCs w:val="16"/>
              </w:rPr>
              <w:t>Servicios temporales de recursos humanos</w:t>
            </w:r>
          </w:p>
        </w:tc>
      </w:tr>
    </w:tbl>
    <w:p w14:paraId="4AFB5659" w14:textId="77777777" w:rsidR="000C2549" w:rsidRDefault="00B0473B">
      <w:pPr>
        <w:numPr>
          <w:ilvl w:val="0"/>
          <w:numId w:val="6"/>
        </w:numPr>
        <w:ind w:left="0" w:hanging="2"/>
        <w:jc w:val="both"/>
        <w:rPr>
          <w:rFonts w:ascii="Arial" w:eastAsia="Arial" w:hAnsi="Arial" w:cs="Arial"/>
          <w:sz w:val="20"/>
          <w:szCs w:val="20"/>
        </w:rPr>
      </w:pPr>
      <w:r>
        <w:rPr>
          <w:rFonts w:ascii="Arial" w:eastAsia="Arial" w:hAnsi="Arial" w:cs="Arial"/>
          <w:b/>
          <w:sz w:val="20"/>
          <w:szCs w:val="20"/>
        </w:rPr>
        <w:t>ESTUDIO DEL MERCADO</w:t>
      </w:r>
    </w:p>
    <w:p w14:paraId="272C7E22" w14:textId="77777777" w:rsidR="000C2549" w:rsidRDefault="000C2549">
      <w:pPr>
        <w:ind w:left="0" w:hanging="2"/>
        <w:jc w:val="both"/>
        <w:rPr>
          <w:rFonts w:ascii="Arial" w:eastAsia="Arial" w:hAnsi="Arial" w:cs="Arial"/>
          <w:sz w:val="20"/>
          <w:szCs w:val="20"/>
        </w:rPr>
      </w:pPr>
    </w:p>
    <w:p w14:paraId="70EFA41B" w14:textId="2A6AF110" w:rsidR="000C2549" w:rsidRPr="00197D7A" w:rsidRDefault="00B0473B">
      <w:pPr>
        <w:ind w:left="0" w:hanging="2"/>
        <w:jc w:val="both"/>
        <w:rPr>
          <w:rFonts w:ascii="Arial" w:eastAsia="Arial" w:hAnsi="Arial" w:cs="Arial"/>
          <w:sz w:val="20"/>
          <w:szCs w:val="20"/>
        </w:rPr>
      </w:pPr>
      <w:r w:rsidRPr="00197D7A">
        <w:rPr>
          <w:rFonts w:ascii="Arial" w:eastAsia="Arial" w:hAnsi="Arial" w:cs="Arial"/>
          <w:b/>
          <w:sz w:val="20"/>
          <w:szCs w:val="20"/>
        </w:rPr>
        <w:t xml:space="preserve">ESTUDIO DEL MERCADO: </w:t>
      </w:r>
    </w:p>
    <w:p w14:paraId="63AEC921" w14:textId="3F1BF955" w:rsidR="00C732F2" w:rsidRPr="00197D7A" w:rsidRDefault="00C732F2">
      <w:pPr>
        <w:ind w:left="0" w:hanging="2"/>
        <w:jc w:val="both"/>
        <w:rPr>
          <w:rFonts w:ascii="Arial" w:eastAsia="Arial" w:hAnsi="Arial" w:cs="Arial"/>
          <w:sz w:val="20"/>
          <w:szCs w:val="20"/>
        </w:rPr>
      </w:pPr>
    </w:p>
    <w:p w14:paraId="3A35C702" w14:textId="77777777" w:rsidR="00C732F2" w:rsidRDefault="00C732F2" w:rsidP="00C732F2">
      <w:pPr>
        <w:adjustRightInd w:val="0"/>
        <w:ind w:left="0" w:hanging="2"/>
        <w:contextualSpacing/>
        <w:jc w:val="both"/>
        <w:rPr>
          <w:rFonts w:ascii="Arial" w:hAnsi="Arial" w:cs="Arial"/>
          <w:sz w:val="20"/>
          <w:szCs w:val="20"/>
          <w:lang w:val="es-ES"/>
        </w:rPr>
      </w:pPr>
      <w:r w:rsidRPr="00197D7A">
        <w:rPr>
          <w:rFonts w:ascii="Arial" w:hAnsi="Arial" w:cs="Arial"/>
          <w:b/>
          <w:sz w:val="20"/>
          <w:szCs w:val="20"/>
          <w:lang w:val="es-ES"/>
        </w:rPr>
        <w:t>ANÁLISIS DEL SECTOR</w:t>
      </w:r>
    </w:p>
    <w:p w14:paraId="3C206D4C" w14:textId="77777777" w:rsidR="00C732F2" w:rsidRDefault="00C732F2" w:rsidP="00C732F2">
      <w:pPr>
        <w:adjustRightInd w:val="0"/>
        <w:ind w:left="0" w:hanging="2"/>
        <w:contextualSpacing/>
        <w:jc w:val="both"/>
        <w:rPr>
          <w:rFonts w:ascii="Arial" w:hAnsi="Arial" w:cs="Arial"/>
          <w:sz w:val="20"/>
          <w:szCs w:val="20"/>
          <w:lang w:val="es-ES"/>
        </w:rPr>
      </w:pPr>
    </w:p>
    <w:p w14:paraId="430DC0B8" w14:textId="77777777" w:rsidR="00C732F2" w:rsidRPr="002C20B6" w:rsidRDefault="00C732F2" w:rsidP="00C732F2">
      <w:pPr>
        <w:adjustRightInd w:val="0"/>
        <w:ind w:left="0" w:hanging="2"/>
        <w:contextualSpacing/>
        <w:jc w:val="both"/>
        <w:rPr>
          <w:rFonts w:ascii="Arial" w:hAnsi="Arial" w:cs="Arial"/>
          <w:bCs/>
          <w:sz w:val="20"/>
          <w:szCs w:val="20"/>
          <w:lang w:val="es-CO"/>
        </w:rPr>
      </w:pPr>
      <w:r w:rsidRPr="002B105F">
        <w:rPr>
          <w:rFonts w:ascii="Arial" w:hAnsi="Arial" w:cs="Arial"/>
          <w:bCs/>
          <w:sz w:val="20"/>
          <w:szCs w:val="20"/>
          <w:lang w:val="es-CO"/>
        </w:rPr>
        <w:lastRenderedPageBreak/>
        <w:t xml:space="preserve">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 </w:t>
      </w:r>
    </w:p>
    <w:p w14:paraId="01A730F5" w14:textId="77777777" w:rsidR="00C732F2" w:rsidRPr="002B105F" w:rsidRDefault="00C732F2" w:rsidP="00C732F2">
      <w:pPr>
        <w:adjustRightInd w:val="0"/>
        <w:ind w:left="0" w:hanging="2"/>
        <w:contextualSpacing/>
        <w:jc w:val="both"/>
        <w:rPr>
          <w:rFonts w:ascii="Arial" w:hAnsi="Arial" w:cs="Arial"/>
          <w:bCs/>
          <w:sz w:val="20"/>
          <w:szCs w:val="20"/>
          <w:lang w:val="es-CO"/>
        </w:rPr>
      </w:pPr>
    </w:p>
    <w:p w14:paraId="060DDFE1" w14:textId="421A6563" w:rsidR="00C732F2" w:rsidRPr="002C20B6" w:rsidRDefault="00C732F2" w:rsidP="00C732F2">
      <w:pPr>
        <w:adjustRightInd w:val="0"/>
        <w:ind w:left="0" w:hanging="2"/>
        <w:contextualSpacing/>
        <w:jc w:val="both"/>
        <w:rPr>
          <w:rFonts w:ascii="Arial" w:hAnsi="Arial" w:cs="Arial"/>
          <w:bCs/>
          <w:sz w:val="20"/>
          <w:szCs w:val="20"/>
          <w:lang w:val="es-CO"/>
        </w:rPr>
      </w:pPr>
      <w:r w:rsidRPr="002C20B6">
        <w:rPr>
          <w:rFonts w:ascii="Arial" w:hAnsi="Arial" w:cs="Arial"/>
          <w:bCs/>
          <w:sz w:val="20"/>
          <w:szCs w:val="20"/>
          <w:lang w:val="es-CO"/>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w:t>
      </w:r>
      <w:r>
        <w:rPr>
          <w:rFonts w:ascii="Arial" w:hAnsi="Arial" w:cs="Arial"/>
          <w:bCs/>
          <w:sz w:val="20"/>
          <w:szCs w:val="20"/>
          <w:lang w:val="es-CO"/>
        </w:rPr>
        <w:t>la administración</w:t>
      </w:r>
      <w:r w:rsidRPr="002C20B6">
        <w:rPr>
          <w:rFonts w:ascii="Arial" w:hAnsi="Arial" w:cs="Arial"/>
          <w:bCs/>
          <w:sz w:val="20"/>
          <w:szCs w:val="20"/>
          <w:lang w:val="es-CO"/>
        </w:rPr>
        <w:t xml:space="preserve">, demuestra que las personas naturales dedicadas a esta actividad económica, requieren para efecto de acreditar su idoneidad, contar con formación profesional, para el presente análisis el área de formación será en </w:t>
      </w:r>
      <w:r>
        <w:rPr>
          <w:rFonts w:ascii="Arial" w:hAnsi="Arial" w:cs="Arial"/>
          <w:bCs/>
          <w:sz w:val="20"/>
          <w:szCs w:val="20"/>
          <w:lang w:val="es-CO"/>
        </w:rPr>
        <w:t>ingeniería</w:t>
      </w:r>
      <w:r w:rsidRPr="002C20B6">
        <w:rPr>
          <w:rFonts w:ascii="Arial" w:hAnsi="Arial" w:cs="Arial"/>
          <w:bCs/>
          <w:sz w:val="20"/>
          <w:szCs w:val="20"/>
          <w:lang w:val="es-CO"/>
        </w:rPr>
        <w:t xml:space="preserve">;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w:t>
      </w:r>
      <w:r>
        <w:rPr>
          <w:rFonts w:ascii="Arial" w:hAnsi="Arial" w:cs="Arial"/>
          <w:bCs/>
          <w:sz w:val="20"/>
          <w:szCs w:val="20"/>
          <w:lang w:val="es-CO"/>
        </w:rPr>
        <w:t>de ingeniería,</w:t>
      </w:r>
      <w:r w:rsidRPr="002C20B6">
        <w:rPr>
          <w:rFonts w:ascii="Arial" w:hAnsi="Arial" w:cs="Arial"/>
          <w:bCs/>
          <w:sz w:val="20"/>
          <w:szCs w:val="20"/>
          <w:lang w:val="es-CO"/>
        </w:rPr>
        <w:t xml:space="preserve"> siendo también necesario que los futuros contratistas no se encuentren incursos en</w:t>
      </w:r>
      <w:r w:rsidRPr="002C20B6">
        <w:rPr>
          <w:rFonts w:ascii="Trebuchet MS" w:eastAsia="Calibri" w:hAnsi="Trebuchet MS" w:cs="Trebuchet MS"/>
          <w:bCs/>
          <w:color w:val="000000"/>
          <w:sz w:val="22"/>
          <w:szCs w:val="22"/>
          <w:lang w:val="es-CO" w:eastAsia="es-CO"/>
        </w:rPr>
        <w:t xml:space="preserve"> </w:t>
      </w:r>
      <w:r w:rsidRPr="002C20B6">
        <w:rPr>
          <w:rFonts w:ascii="Arial" w:hAnsi="Arial" w:cs="Arial"/>
          <w:bCs/>
          <w:sz w:val="20"/>
          <w:szCs w:val="20"/>
          <w:lang w:val="es-CO"/>
        </w:rPr>
        <w:t xml:space="preserve">ninguna causal de inhabilidad o incompatibilidad previstas en las normas que les impida contratar con el Estado. </w:t>
      </w:r>
    </w:p>
    <w:p w14:paraId="5D52690B" w14:textId="77777777" w:rsidR="00C732F2" w:rsidRPr="002C20B6" w:rsidRDefault="00C732F2" w:rsidP="00C732F2">
      <w:pPr>
        <w:adjustRightInd w:val="0"/>
        <w:ind w:left="0" w:hanging="2"/>
        <w:contextualSpacing/>
        <w:jc w:val="both"/>
        <w:rPr>
          <w:rFonts w:ascii="Arial" w:hAnsi="Arial" w:cs="Arial"/>
          <w:bCs/>
          <w:sz w:val="20"/>
          <w:szCs w:val="20"/>
          <w:lang w:val="es-CO"/>
        </w:rPr>
      </w:pPr>
    </w:p>
    <w:p w14:paraId="3D94BA13" w14:textId="3EB85585" w:rsidR="00C732F2" w:rsidRPr="002C20B6" w:rsidRDefault="00C732F2" w:rsidP="00C732F2">
      <w:pPr>
        <w:adjustRightInd w:val="0"/>
        <w:ind w:left="0" w:hanging="2"/>
        <w:contextualSpacing/>
        <w:jc w:val="both"/>
        <w:rPr>
          <w:rFonts w:ascii="Arial" w:hAnsi="Arial" w:cs="Arial"/>
          <w:bCs/>
          <w:sz w:val="20"/>
          <w:szCs w:val="20"/>
          <w:lang w:val="es-CO"/>
        </w:rPr>
      </w:pPr>
      <w:r w:rsidRPr="002B105F">
        <w:rPr>
          <w:rFonts w:ascii="Arial" w:hAnsi="Arial" w:cs="Arial"/>
          <w:bCs/>
          <w:sz w:val="20"/>
          <w:szCs w:val="20"/>
          <w:lang w:val="es-CO"/>
        </w:rPr>
        <w:t xml:space="preserve">La demanda frente a la prestación de servicios profesionales de </w:t>
      </w:r>
      <w:proofErr w:type="spellStart"/>
      <w:r w:rsidR="00845DF7">
        <w:rPr>
          <w:rFonts w:ascii="Arial" w:hAnsi="Arial" w:cs="Arial"/>
          <w:bCs/>
          <w:sz w:val="20"/>
          <w:szCs w:val="20"/>
          <w:lang w:val="es-CO"/>
        </w:rPr>
        <w:t>Ingenieria</w:t>
      </w:r>
      <w:proofErr w:type="spellEnd"/>
      <w:r w:rsidR="00845DF7">
        <w:rPr>
          <w:rFonts w:ascii="Arial" w:hAnsi="Arial" w:cs="Arial"/>
          <w:bCs/>
          <w:sz w:val="20"/>
          <w:szCs w:val="20"/>
          <w:lang w:val="es-CO"/>
        </w:rPr>
        <w:t xml:space="preserve"> Forestal</w:t>
      </w:r>
      <w:r w:rsidR="00F3354F">
        <w:rPr>
          <w:rFonts w:ascii="Arial" w:hAnsi="Arial" w:cs="Arial"/>
          <w:bCs/>
          <w:sz w:val="20"/>
          <w:szCs w:val="20"/>
          <w:lang w:val="es-CO"/>
        </w:rPr>
        <w:t>,</w:t>
      </w:r>
      <w:r w:rsidRPr="002B105F">
        <w:rPr>
          <w:rFonts w:ascii="Arial" w:hAnsi="Arial" w:cs="Arial"/>
          <w:bCs/>
          <w:sz w:val="20"/>
          <w:szCs w:val="20"/>
          <w:lang w:val="es-CO"/>
        </w:rPr>
        <w:t xml:space="preserve">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áreas </w:t>
      </w:r>
      <w:r w:rsidRPr="002C20B6">
        <w:rPr>
          <w:rFonts w:ascii="Arial" w:hAnsi="Arial" w:cs="Arial"/>
          <w:bCs/>
          <w:sz w:val="20"/>
          <w:szCs w:val="20"/>
          <w:lang w:val="es-CO"/>
        </w:rPr>
        <w:t xml:space="preserve">específicas </w:t>
      </w:r>
      <w:r w:rsidRPr="002B105F">
        <w:rPr>
          <w:rFonts w:ascii="Arial" w:hAnsi="Arial" w:cs="Arial"/>
          <w:bCs/>
          <w:sz w:val="20"/>
          <w:szCs w:val="20"/>
          <w:lang w:val="es-CO"/>
        </w:rPr>
        <w:t>de</w:t>
      </w:r>
      <w:r w:rsidR="00F3354F">
        <w:rPr>
          <w:rFonts w:ascii="Arial" w:hAnsi="Arial" w:cs="Arial"/>
          <w:bCs/>
          <w:sz w:val="20"/>
          <w:szCs w:val="20"/>
          <w:lang w:val="es-CO"/>
        </w:rPr>
        <w:t xml:space="preserve"> la </w:t>
      </w:r>
      <w:proofErr w:type="spellStart"/>
      <w:r w:rsidR="00845DF7">
        <w:rPr>
          <w:rFonts w:ascii="Arial" w:hAnsi="Arial" w:cs="Arial"/>
          <w:bCs/>
          <w:sz w:val="20"/>
          <w:szCs w:val="20"/>
          <w:lang w:val="es-CO"/>
        </w:rPr>
        <w:t>Ingenieria</w:t>
      </w:r>
      <w:proofErr w:type="spellEnd"/>
      <w:r w:rsidR="00845DF7">
        <w:rPr>
          <w:rFonts w:ascii="Arial" w:hAnsi="Arial" w:cs="Arial"/>
          <w:bCs/>
          <w:sz w:val="20"/>
          <w:szCs w:val="20"/>
          <w:lang w:val="es-CO"/>
        </w:rPr>
        <w:t xml:space="preserve"> Forestal</w:t>
      </w:r>
      <w:r w:rsidRPr="002B105F">
        <w:rPr>
          <w:rFonts w:ascii="Arial" w:hAnsi="Arial" w:cs="Arial"/>
          <w:bCs/>
          <w:sz w:val="20"/>
          <w:szCs w:val="20"/>
          <w:lang w:val="es-CO"/>
        </w:rPr>
        <w:t xml:space="preserve">, lo cual se determina en los requisitos exigidos dentro de la normatividad institucional frente a cada caso. </w:t>
      </w:r>
    </w:p>
    <w:p w14:paraId="0DB334C9" w14:textId="77777777" w:rsidR="00C732F2" w:rsidRDefault="00C732F2" w:rsidP="00C732F2">
      <w:pPr>
        <w:adjustRightInd w:val="0"/>
        <w:ind w:left="0" w:hanging="2"/>
        <w:contextualSpacing/>
        <w:jc w:val="both"/>
        <w:rPr>
          <w:rFonts w:ascii="Arial" w:hAnsi="Arial" w:cs="Arial"/>
          <w:b/>
          <w:sz w:val="20"/>
          <w:szCs w:val="20"/>
          <w:lang w:val="es-CO"/>
        </w:rPr>
      </w:pPr>
    </w:p>
    <w:p w14:paraId="2EFCBA3E" w14:textId="77777777" w:rsidR="00C732F2" w:rsidRDefault="00C732F2" w:rsidP="00C732F2">
      <w:pPr>
        <w:adjustRightInd w:val="0"/>
        <w:ind w:left="0" w:hanging="2"/>
        <w:contextualSpacing/>
        <w:jc w:val="both"/>
        <w:rPr>
          <w:rFonts w:ascii="Arial" w:hAnsi="Arial" w:cs="Arial"/>
          <w:b/>
          <w:sz w:val="20"/>
          <w:szCs w:val="20"/>
          <w:lang w:val="es-CO"/>
        </w:rPr>
      </w:pPr>
      <w:r>
        <w:rPr>
          <w:rFonts w:ascii="Arial" w:hAnsi="Arial" w:cs="Arial"/>
          <w:b/>
          <w:sz w:val="20"/>
          <w:szCs w:val="20"/>
          <w:lang w:val="es-CO"/>
        </w:rPr>
        <w:t>FACTOR LEGAL</w:t>
      </w:r>
    </w:p>
    <w:p w14:paraId="3081B158" w14:textId="77777777" w:rsidR="00C732F2" w:rsidRDefault="00C732F2" w:rsidP="00C732F2">
      <w:pPr>
        <w:adjustRightInd w:val="0"/>
        <w:ind w:left="0" w:hanging="2"/>
        <w:contextualSpacing/>
        <w:jc w:val="both"/>
        <w:rPr>
          <w:rFonts w:ascii="Arial" w:hAnsi="Arial" w:cs="Arial"/>
          <w:b/>
          <w:sz w:val="20"/>
          <w:szCs w:val="20"/>
          <w:lang w:val="es-CO"/>
        </w:rPr>
      </w:pPr>
    </w:p>
    <w:p w14:paraId="7A7D481E" w14:textId="77777777" w:rsidR="00C732F2" w:rsidRPr="003A20E4" w:rsidRDefault="00C732F2" w:rsidP="00C732F2">
      <w:pPr>
        <w:adjustRightInd w:val="0"/>
        <w:ind w:left="0" w:hanging="2"/>
        <w:contextualSpacing/>
        <w:jc w:val="both"/>
        <w:rPr>
          <w:rFonts w:ascii="Arial" w:hAnsi="Arial" w:cs="Arial"/>
          <w:bCs/>
          <w:sz w:val="20"/>
          <w:szCs w:val="20"/>
          <w:lang w:val="es-CO"/>
        </w:rPr>
      </w:pPr>
      <w:r w:rsidRPr="002B105F">
        <w:rPr>
          <w:rFonts w:ascii="Arial" w:hAnsi="Arial" w:cs="Arial"/>
          <w:bCs/>
          <w:sz w:val="20"/>
          <w:szCs w:val="20"/>
          <w:lang w:val="es-CO"/>
        </w:rPr>
        <w:t xml:space="preserve">Sobre este particular, conviene manifestar </w:t>
      </w:r>
      <w:r w:rsidRPr="003A20E4">
        <w:rPr>
          <w:rFonts w:ascii="Arial" w:hAnsi="Arial" w:cs="Arial"/>
          <w:bCs/>
          <w:sz w:val="20"/>
          <w:szCs w:val="20"/>
          <w:lang w:val="es-CO"/>
        </w:rPr>
        <w:t>que,</w:t>
      </w:r>
      <w:r w:rsidRPr="002B105F">
        <w:rPr>
          <w:rFonts w:ascii="Arial" w:hAnsi="Arial" w:cs="Arial"/>
          <w:bCs/>
          <w:sz w:val="20"/>
          <w:szCs w:val="20"/>
          <w:lang w:val="es-CO"/>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3344AE38" w14:textId="77777777" w:rsidR="00C732F2" w:rsidRPr="002B105F" w:rsidRDefault="00C732F2" w:rsidP="00C732F2">
      <w:pPr>
        <w:adjustRightInd w:val="0"/>
        <w:ind w:left="0" w:hanging="2"/>
        <w:contextualSpacing/>
        <w:jc w:val="both"/>
        <w:rPr>
          <w:rFonts w:ascii="Arial" w:hAnsi="Arial" w:cs="Arial"/>
          <w:bCs/>
          <w:sz w:val="20"/>
          <w:szCs w:val="20"/>
          <w:lang w:val="es-CO"/>
        </w:rPr>
      </w:pPr>
    </w:p>
    <w:p w14:paraId="6CDC75FB" w14:textId="77777777" w:rsidR="00C732F2" w:rsidRPr="003A20E4" w:rsidRDefault="00C732F2" w:rsidP="00C732F2">
      <w:pPr>
        <w:adjustRightInd w:val="0"/>
        <w:ind w:left="0" w:hanging="2"/>
        <w:contextualSpacing/>
        <w:jc w:val="both"/>
        <w:rPr>
          <w:rFonts w:ascii="Arial" w:hAnsi="Arial" w:cs="Arial"/>
          <w:bCs/>
          <w:i/>
          <w:iCs/>
          <w:sz w:val="20"/>
          <w:szCs w:val="20"/>
          <w:lang w:val="es-CO"/>
        </w:rPr>
      </w:pPr>
      <w:r w:rsidRPr="002B105F">
        <w:rPr>
          <w:rFonts w:ascii="Arial" w:hAnsi="Arial" w:cs="Arial"/>
          <w:bCs/>
          <w:i/>
          <w:iCs/>
          <w:sz w:val="20"/>
          <w:szCs w:val="20"/>
          <w:lang w:val="es-CO"/>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60A6FDA4" w14:textId="77777777" w:rsidR="00C732F2" w:rsidRPr="002B105F" w:rsidRDefault="00C732F2" w:rsidP="00C732F2">
      <w:pPr>
        <w:adjustRightInd w:val="0"/>
        <w:ind w:left="0" w:hanging="2"/>
        <w:contextualSpacing/>
        <w:jc w:val="both"/>
        <w:rPr>
          <w:rFonts w:ascii="Arial" w:hAnsi="Arial" w:cs="Arial"/>
          <w:bCs/>
          <w:sz w:val="20"/>
          <w:szCs w:val="20"/>
          <w:lang w:val="es-CO"/>
        </w:rPr>
      </w:pPr>
    </w:p>
    <w:p w14:paraId="015D664E" w14:textId="77777777" w:rsidR="00C732F2" w:rsidRPr="003A20E4" w:rsidRDefault="00C732F2" w:rsidP="00C732F2">
      <w:pPr>
        <w:adjustRightInd w:val="0"/>
        <w:ind w:left="0" w:hanging="2"/>
        <w:contextualSpacing/>
        <w:jc w:val="both"/>
        <w:rPr>
          <w:rFonts w:ascii="Arial" w:hAnsi="Arial" w:cs="Arial"/>
          <w:bCs/>
          <w:sz w:val="20"/>
          <w:szCs w:val="20"/>
          <w:lang w:val="es-CO"/>
        </w:rPr>
      </w:pPr>
      <w:r w:rsidRPr="003A20E4">
        <w:rPr>
          <w:rFonts w:ascii="Arial" w:hAnsi="Arial" w:cs="Arial"/>
          <w:bCs/>
          <w:sz w:val="20"/>
          <w:szCs w:val="20"/>
          <w:lang w:val="es-CO"/>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772A7D1F" w14:textId="77777777" w:rsidR="00C732F2" w:rsidRPr="002B105F" w:rsidRDefault="00C732F2" w:rsidP="00C732F2">
      <w:pPr>
        <w:adjustRightInd w:val="0"/>
        <w:ind w:left="0" w:hanging="2"/>
        <w:contextualSpacing/>
        <w:jc w:val="both"/>
        <w:rPr>
          <w:rFonts w:ascii="Arial" w:hAnsi="Arial" w:cs="Arial"/>
          <w:bCs/>
          <w:sz w:val="20"/>
          <w:szCs w:val="20"/>
          <w:lang w:val="es-CO"/>
        </w:rPr>
      </w:pPr>
    </w:p>
    <w:p w14:paraId="340F16B5" w14:textId="4EF3BCAB" w:rsidR="00C732F2" w:rsidRPr="003A20E4" w:rsidRDefault="00C732F2" w:rsidP="00C732F2">
      <w:pPr>
        <w:adjustRightInd w:val="0"/>
        <w:ind w:left="0" w:hanging="2"/>
        <w:contextualSpacing/>
        <w:jc w:val="both"/>
        <w:rPr>
          <w:rFonts w:ascii="Arial" w:hAnsi="Arial" w:cs="Arial"/>
          <w:bCs/>
          <w:sz w:val="20"/>
          <w:szCs w:val="20"/>
          <w:lang w:val="es-CO"/>
        </w:rPr>
      </w:pPr>
      <w:r w:rsidRPr="003A20E4">
        <w:rPr>
          <w:rFonts w:ascii="Arial" w:hAnsi="Arial" w:cs="Arial"/>
          <w:bCs/>
          <w:sz w:val="20"/>
          <w:szCs w:val="20"/>
          <w:lang w:val="es-CO"/>
        </w:rPr>
        <w:t xml:space="preserve">Frente a la </w:t>
      </w:r>
      <w:r w:rsidR="000C4D76" w:rsidRPr="008B3209">
        <w:rPr>
          <w:rFonts w:ascii="Arial" w:eastAsia="Arial" w:hAnsi="Arial" w:cs="Arial"/>
          <w:sz w:val="20"/>
          <w:szCs w:val="20"/>
        </w:rPr>
        <w:t>Prestación de servicios profesionales para apoyar  la Dirección de Programas y Proyectos Especiales en el marco del Convenio Interadministrativo No. 040-COV2209-57, suscrito con CORANTIOQUIA.</w:t>
      </w:r>
      <w:r w:rsidRPr="003A20E4">
        <w:rPr>
          <w:rFonts w:ascii="Arial" w:hAnsi="Arial" w:cs="Arial"/>
          <w:bCs/>
          <w:sz w:val="20"/>
          <w:szCs w:val="20"/>
          <w:lang w:val="es-CO"/>
        </w:rPr>
        <w:t xml:space="preserve">, la legislación colombiana no prevé cargas impositivas particulares, por lo que, </w:t>
      </w:r>
      <w:r w:rsidRPr="003A20E4">
        <w:rPr>
          <w:rFonts w:ascii="Arial" w:hAnsi="Arial" w:cs="Arial"/>
          <w:bCs/>
          <w:sz w:val="20"/>
          <w:szCs w:val="20"/>
          <w:lang w:val="es-CO"/>
        </w:rPr>
        <w:lastRenderedPageBreak/>
        <w:t xml:space="preserve">con independencia del valor del contrato, la entidad contratante deberá prever el pago </w:t>
      </w:r>
      <w:r w:rsidR="00F3354F">
        <w:rPr>
          <w:rFonts w:ascii="Arial" w:hAnsi="Arial" w:cs="Arial"/>
          <w:bCs/>
          <w:sz w:val="20"/>
          <w:szCs w:val="20"/>
          <w:lang w:val="es-CO"/>
        </w:rPr>
        <w:t xml:space="preserve">o no </w:t>
      </w:r>
      <w:r w:rsidRPr="003A20E4">
        <w:rPr>
          <w:rFonts w:ascii="Arial" w:hAnsi="Arial" w:cs="Arial"/>
          <w:bCs/>
          <w:sz w:val="20"/>
          <w:szCs w:val="20"/>
          <w:lang w:val="es-CO"/>
        </w:rPr>
        <w:t>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41E6FA4A" w14:textId="77777777" w:rsidR="00C732F2" w:rsidRPr="00317CF3" w:rsidRDefault="00C732F2" w:rsidP="00C732F2">
      <w:pPr>
        <w:adjustRightInd w:val="0"/>
        <w:ind w:left="0" w:hanging="2"/>
        <w:contextualSpacing/>
        <w:jc w:val="both"/>
        <w:rPr>
          <w:rFonts w:ascii="Arial" w:hAnsi="Arial" w:cs="Arial"/>
          <w:b/>
          <w:sz w:val="20"/>
          <w:szCs w:val="20"/>
        </w:rPr>
      </w:pPr>
    </w:p>
    <w:p w14:paraId="551CCF3C" w14:textId="77777777" w:rsidR="00C732F2" w:rsidRDefault="00C732F2" w:rsidP="00C732F2">
      <w:pPr>
        <w:adjustRightInd w:val="0"/>
        <w:ind w:left="0" w:hanging="2"/>
        <w:contextualSpacing/>
        <w:jc w:val="both"/>
        <w:rPr>
          <w:rFonts w:ascii="Arial" w:hAnsi="Arial" w:cs="Arial"/>
          <w:b/>
          <w:sz w:val="20"/>
          <w:szCs w:val="20"/>
        </w:rPr>
      </w:pPr>
    </w:p>
    <w:p w14:paraId="4D470F48" w14:textId="77777777" w:rsidR="00C732F2" w:rsidRDefault="00C732F2" w:rsidP="00C732F2">
      <w:pPr>
        <w:adjustRightInd w:val="0"/>
        <w:ind w:left="0" w:hanging="2"/>
        <w:contextualSpacing/>
        <w:jc w:val="both"/>
        <w:rPr>
          <w:rFonts w:ascii="Arial" w:hAnsi="Arial" w:cs="Arial"/>
          <w:b/>
          <w:sz w:val="20"/>
          <w:szCs w:val="20"/>
          <w:lang w:val="es-CO"/>
        </w:rPr>
      </w:pPr>
      <w:r w:rsidRPr="002B105F">
        <w:rPr>
          <w:rFonts w:ascii="Arial" w:hAnsi="Arial" w:cs="Arial"/>
          <w:b/>
          <w:sz w:val="20"/>
          <w:szCs w:val="20"/>
          <w:lang w:val="es-CO"/>
        </w:rPr>
        <w:t>FACTOR COMERCIAL.</w:t>
      </w:r>
    </w:p>
    <w:p w14:paraId="3A2218DF" w14:textId="77777777" w:rsidR="00C732F2" w:rsidRDefault="00C732F2" w:rsidP="00C732F2">
      <w:pPr>
        <w:adjustRightInd w:val="0"/>
        <w:ind w:left="0" w:hanging="2"/>
        <w:contextualSpacing/>
        <w:jc w:val="both"/>
        <w:rPr>
          <w:rFonts w:ascii="Arial" w:hAnsi="Arial" w:cs="Arial"/>
          <w:b/>
          <w:sz w:val="20"/>
          <w:szCs w:val="20"/>
          <w:lang w:val="es-CO"/>
        </w:rPr>
      </w:pPr>
    </w:p>
    <w:p w14:paraId="4920E313" w14:textId="77777777" w:rsidR="00C732F2" w:rsidRPr="00C60DE4" w:rsidRDefault="00C732F2" w:rsidP="00C732F2">
      <w:pPr>
        <w:adjustRightInd w:val="0"/>
        <w:ind w:left="0" w:hanging="2"/>
        <w:contextualSpacing/>
        <w:jc w:val="both"/>
        <w:rPr>
          <w:rFonts w:ascii="Arial" w:hAnsi="Arial" w:cs="Arial"/>
          <w:b/>
          <w:sz w:val="20"/>
          <w:szCs w:val="20"/>
          <w:lang w:val="es-CO"/>
        </w:rPr>
      </w:pPr>
      <w:r w:rsidRPr="00C60DE4">
        <w:rPr>
          <w:rFonts w:ascii="Arial" w:hAnsi="Arial" w:cs="Arial"/>
          <w:b/>
          <w:sz w:val="20"/>
          <w:szCs w:val="20"/>
          <w:lang w:val="es-CO"/>
        </w:rPr>
        <w:t>ESTUDIO DE LA OFERTA</w:t>
      </w:r>
    </w:p>
    <w:p w14:paraId="0DB4355C" w14:textId="77777777" w:rsidR="00C732F2" w:rsidRPr="00C60DE4" w:rsidRDefault="00C732F2" w:rsidP="00C732F2">
      <w:pPr>
        <w:adjustRightInd w:val="0"/>
        <w:ind w:left="0" w:hanging="2"/>
        <w:contextualSpacing/>
        <w:jc w:val="both"/>
        <w:rPr>
          <w:rFonts w:ascii="Arial" w:hAnsi="Arial" w:cs="Arial"/>
          <w:b/>
          <w:sz w:val="20"/>
          <w:szCs w:val="20"/>
          <w:lang w:val="es-CO"/>
        </w:rPr>
      </w:pPr>
    </w:p>
    <w:p w14:paraId="556FBBA6" w14:textId="1045B1B1" w:rsidR="00C732F2" w:rsidRPr="00C60DE4" w:rsidRDefault="00C732F2" w:rsidP="00C732F2">
      <w:pPr>
        <w:autoSpaceDE w:val="0"/>
        <w:autoSpaceDN w:val="0"/>
        <w:adjustRightInd w:val="0"/>
        <w:ind w:left="0" w:hanging="2"/>
        <w:jc w:val="both"/>
        <w:rPr>
          <w:rFonts w:ascii="Arial" w:eastAsia="Calibri" w:hAnsi="Arial" w:cs="Arial"/>
          <w:color w:val="000000"/>
          <w:sz w:val="20"/>
          <w:szCs w:val="20"/>
          <w:lang w:val="es-CO" w:eastAsia="es-CO"/>
        </w:rPr>
      </w:pPr>
      <w:r w:rsidRPr="003A20E4">
        <w:rPr>
          <w:rFonts w:ascii="Arial" w:eastAsia="Calibri" w:hAnsi="Arial" w:cs="Arial"/>
          <w:color w:val="000000"/>
          <w:sz w:val="20"/>
          <w:szCs w:val="20"/>
          <w:lang w:val="es-CO" w:eastAsia="es-CO"/>
        </w:rPr>
        <w:t xml:space="preserve">De acuerdo a lo requerido por la entidad y según las tendencias actuales del mercado, las personas naturales o jurídicas que pretendan ofertar sus </w:t>
      </w:r>
      <w:r w:rsidR="00F3354F" w:rsidRPr="003A20E4">
        <w:rPr>
          <w:rFonts w:ascii="Arial" w:eastAsia="Calibri" w:hAnsi="Arial" w:cs="Arial"/>
          <w:color w:val="000000"/>
          <w:sz w:val="20"/>
          <w:szCs w:val="20"/>
          <w:lang w:val="es-CO" w:eastAsia="es-CO"/>
        </w:rPr>
        <w:t>servicios</w:t>
      </w:r>
      <w:r w:rsidRPr="003A20E4">
        <w:rPr>
          <w:rFonts w:ascii="Arial" w:eastAsia="Calibri" w:hAnsi="Arial" w:cs="Arial"/>
          <w:color w:val="000000"/>
          <w:sz w:val="20"/>
          <w:szCs w:val="20"/>
          <w:lang w:val="es-CO" w:eastAsia="es-CO"/>
        </w:rPr>
        <w:t xml:space="preserve"> deberán contar con la experiencia profesional suficiente, relacionada con las obligaciones contractuales y descritas en los documentos y estudios previos. </w:t>
      </w:r>
    </w:p>
    <w:p w14:paraId="3A7EB61B" w14:textId="77777777" w:rsidR="00C732F2" w:rsidRPr="003A20E4" w:rsidRDefault="00C732F2" w:rsidP="00C732F2">
      <w:pPr>
        <w:autoSpaceDE w:val="0"/>
        <w:autoSpaceDN w:val="0"/>
        <w:adjustRightInd w:val="0"/>
        <w:ind w:left="0" w:hanging="2"/>
        <w:jc w:val="both"/>
        <w:rPr>
          <w:rFonts w:ascii="Arial" w:eastAsia="Calibri" w:hAnsi="Arial" w:cs="Arial"/>
          <w:color w:val="000000"/>
          <w:sz w:val="20"/>
          <w:szCs w:val="20"/>
          <w:lang w:val="es-CO" w:eastAsia="es-CO"/>
        </w:rPr>
      </w:pPr>
    </w:p>
    <w:p w14:paraId="2A1D0BBE" w14:textId="135DFE42" w:rsidR="00C732F2" w:rsidRPr="00C60DE4" w:rsidRDefault="00C732F2" w:rsidP="00C732F2">
      <w:pPr>
        <w:autoSpaceDE w:val="0"/>
        <w:autoSpaceDN w:val="0"/>
        <w:adjustRightInd w:val="0"/>
        <w:ind w:left="0" w:hanging="2"/>
        <w:jc w:val="both"/>
        <w:rPr>
          <w:rFonts w:ascii="Arial" w:eastAsia="Calibri" w:hAnsi="Arial" w:cs="Arial"/>
          <w:color w:val="000000"/>
          <w:sz w:val="20"/>
          <w:szCs w:val="20"/>
          <w:lang w:val="es-CO" w:eastAsia="es-CO"/>
        </w:rPr>
      </w:pPr>
      <w:r w:rsidRPr="003A20E4">
        <w:rPr>
          <w:rFonts w:ascii="Arial" w:eastAsia="Calibri" w:hAnsi="Arial" w:cs="Arial"/>
          <w:color w:val="000000"/>
          <w:sz w:val="20"/>
          <w:szCs w:val="20"/>
          <w:lang w:val="es-CO" w:eastAsia="es-CO"/>
        </w:rPr>
        <w:t xml:space="preserve">En el mercado Colombiano los </w:t>
      </w:r>
      <w:r w:rsidR="00D71A63" w:rsidRPr="008B3209">
        <w:rPr>
          <w:rFonts w:ascii="Arial" w:eastAsia="Arial" w:hAnsi="Arial" w:cs="Arial"/>
          <w:sz w:val="20"/>
          <w:szCs w:val="20"/>
        </w:rPr>
        <w:t>Prestación de servicios profesionales para apoyar a la Dirección de Programas y Proyectos Especiales en el marco del Convenio Interadministrativo No. 040-COV220</w:t>
      </w:r>
      <w:r w:rsidR="00D71A63">
        <w:rPr>
          <w:rFonts w:ascii="Arial" w:eastAsia="Arial" w:hAnsi="Arial" w:cs="Arial"/>
          <w:sz w:val="20"/>
          <w:szCs w:val="20"/>
        </w:rPr>
        <w:t>9-57, suscrito con CORANTIOQUIA</w:t>
      </w:r>
      <w:r w:rsidRPr="003A20E4">
        <w:rPr>
          <w:rFonts w:ascii="Arial" w:eastAsia="Calibri" w:hAnsi="Arial" w:cs="Arial"/>
          <w:color w:val="000000"/>
          <w:sz w:val="20"/>
          <w:szCs w:val="20"/>
          <w:lang w:val="es-CO" w:eastAsia="es-CO"/>
        </w:rPr>
        <w:t xml:space="preserve">, entre estos encontramos profesionales que ofertan de manera personal sus servicios debidamente inscritos y habilitados por </w:t>
      </w:r>
      <w:r w:rsidR="00F3354F">
        <w:rPr>
          <w:rFonts w:ascii="Arial" w:eastAsia="Calibri" w:hAnsi="Arial" w:cs="Arial"/>
          <w:color w:val="000000"/>
          <w:sz w:val="20"/>
          <w:szCs w:val="20"/>
          <w:lang w:val="es-CO" w:eastAsia="es-CO"/>
        </w:rPr>
        <w:t xml:space="preserve">títulos afines a la </w:t>
      </w:r>
      <w:proofErr w:type="spellStart"/>
      <w:r w:rsidR="00845DF7">
        <w:rPr>
          <w:rFonts w:ascii="Arial" w:eastAsia="Calibri" w:hAnsi="Arial" w:cs="Arial"/>
          <w:color w:val="000000"/>
          <w:sz w:val="20"/>
          <w:szCs w:val="20"/>
          <w:lang w:val="es-CO" w:eastAsia="es-CO"/>
        </w:rPr>
        <w:t>Ingenieria</w:t>
      </w:r>
      <w:proofErr w:type="spellEnd"/>
      <w:r w:rsidR="00845DF7">
        <w:rPr>
          <w:rFonts w:ascii="Arial" w:eastAsia="Calibri" w:hAnsi="Arial" w:cs="Arial"/>
          <w:color w:val="000000"/>
          <w:sz w:val="20"/>
          <w:szCs w:val="20"/>
          <w:lang w:val="es-CO" w:eastAsia="es-CO"/>
        </w:rPr>
        <w:t xml:space="preserve"> Forestal</w:t>
      </w:r>
      <w:r w:rsidRPr="003A20E4">
        <w:rPr>
          <w:rFonts w:ascii="Arial" w:eastAsia="Calibri" w:hAnsi="Arial" w:cs="Arial"/>
          <w:color w:val="000000"/>
          <w:sz w:val="20"/>
          <w:szCs w:val="20"/>
          <w:lang w:val="es-CO" w:eastAsia="es-CO"/>
        </w:rPr>
        <w:t>; así como un gran número de consorcios, que prestan a través de una persona jurídica sus servicios</w:t>
      </w:r>
      <w:r w:rsidR="00F3354F">
        <w:rPr>
          <w:rFonts w:ascii="Arial" w:eastAsia="Calibri" w:hAnsi="Arial" w:cs="Arial"/>
          <w:color w:val="000000"/>
          <w:sz w:val="20"/>
          <w:szCs w:val="20"/>
          <w:lang w:val="es-CO" w:eastAsia="es-CO"/>
        </w:rPr>
        <w:t xml:space="preserve">. </w:t>
      </w:r>
    </w:p>
    <w:p w14:paraId="37583B03" w14:textId="77777777" w:rsidR="00C732F2" w:rsidRPr="003A20E4" w:rsidRDefault="00C732F2" w:rsidP="00C732F2">
      <w:pPr>
        <w:autoSpaceDE w:val="0"/>
        <w:autoSpaceDN w:val="0"/>
        <w:adjustRightInd w:val="0"/>
        <w:ind w:left="0" w:hanging="2"/>
        <w:jc w:val="both"/>
        <w:rPr>
          <w:rFonts w:ascii="Arial" w:eastAsia="Calibri" w:hAnsi="Arial" w:cs="Arial"/>
          <w:color w:val="000000"/>
          <w:sz w:val="20"/>
          <w:szCs w:val="20"/>
          <w:lang w:val="es-CO" w:eastAsia="es-CO"/>
        </w:rPr>
      </w:pPr>
    </w:p>
    <w:p w14:paraId="4EDCA467" w14:textId="77777777" w:rsidR="00C732F2" w:rsidRPr="00C60DE4" w:rsidRDefault="00C732F2" w:rsidP="00C732F2">
      <w:pPr>
        <w:autoSpaceDE w:val="0"/>
        <w:autoSpaceDN w:val="0"/>
        <w:adjustRightInd w:val="0"/>
        <w:ind w:left="0" w:hanging="2"/>
        <w:jc w:val="both"/>
        <w:rPr>
          <w:rFonts w:ascii="Arial" w:eastAsia="Calibri" w:hAnsi="Arial" w:cs="Arial"/>
          <w:b/>
          <w:bCs/>
          <w:color w:val="000000"/>
          <w:sz w:val="20"/>
          <w:szCs w:val="20"/>
          <w:lang w:val="es-CO" w:eastAsia="es-CO"/>
        </w:rPr>
      </w:pPr>
      <w:r w:rsidRPr="003A20E4">
        <w:rPr>
          <w:rFonts w:ascii="Arial" w:eastAsia="Calibri" w:hAnsi="Arial" w:cs="Arial"/>
          <w:b/>
          <w:bCs/>
          <w:color w:val="000000"/>
          <w:sz w:val="20"/>
          <w:szCs w:val="20"/>
          <w:lang w:val="es-CO" w:eastAsia="es-CO"/>
        </w:rPr>
        <w:t>DINÁMICA DE PRODUCCIÓN, DISTRIBUCIÓN Y ENTREGA DE BIENES, OBRAS O SERVICIOS</w:t>
      </w:r>
    </w:p>
    <w:p w14:paraId="019BD3BF" w14:textId="77777777" w:rsidR="00C732F2" w:rsidRPr="003A20E4" w:rsidRDefault="00C732F2" w:rsidP="00C732F2">
      <w:pPr>
        <w:autoSpaceDE w:val="0"/>
        <w:autoSpaceDN w:val="0"/>
        <w:adjustRightInd w:val="0"/>
        <w:ind w:left="0" w:hanging="2"/>
        <w:jc w:val="both"/>
        <w:rPr>
          <w:rFonts w:ascii="Arial" w:eastAsia="Calibri" w:hAnsi="Arial" w:cs="Arial"/>
          <w:color w:val="000000"/>
          <w:sz w:val="20"/>
          <w:szCs w:val="20"/>
          <w:lang w:val="es-CO" w:eastAsia="es-CO"/>
        </w:rPr>
      </w:pPr>
    </w:p>
    <w:p w14:paraId="5216EF12" w14:textId="77777777" w:rsidR="00C732F2" w:rsidRPr="00C60DE4" w:rsidRDefault="00C732F2" w:rsidP="00C732F2">
      <w:pPr>
        <w:adjustRightInd w:val="0"/>
        <w:ind w:left="0" w:hanging="2"/>
        <w:contextualSpacing/>
        <w:jc w:val="both"/>
        <w:rPr>
          <w:rFonts w:ascii="Arial" w:hAnsi="Arial" w:cs="Arial"/>
          <w:b/>
          <w:sz w:val="20"/>
          <w:szCs w:val="20"/>
          <w:lang w:val="es-CO"/>
        </w:rPr>
      </w:pPr>
      <w:r w:rsidRPr="00C60DE4">
        <w:rPr>
          <w:rFonts w:ascii="Arial" w:eastAsia="Calibri" w:hAnsi="Arial" w:cs="Arial"/>
          <w:color w:val="000000"/>
          <w:sz w:val="20"/>
          <w:szCs w:val="20"/>
          <w:lang w:val="es-CO" w:eastAsia="es-CO"/>
        </w:rPr>
        <w:t>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w:t>
      </w:r>
    </w:p>
    <w:p w14:paraId="54DE7795" w14:textId="77777777" w:rsidR="00C732F2" w:rsidRPr="00C60DE4" w:rsidRDefault="00C732F2" w:rsidP="00C732F2">
      <w:pPr>
        <w:adjustRightInd w:val="0"/>
        <w:ind w:left="0" w:hanging="2"/>
        <w:contextualSpacing/>
        <w:jc w:val="both"/>
        <w:rPr>
          <w:rFonts w:ascii="Arial" w:hAnsi="Arial" w:cs="Arial"/>
          <w:b/>
          <w:sz w:val="20"/>
          <w:szCs w:val="20"/>
          <w:lang w:val="es-CO"/>
        </w:rPr>
      </w:pPr>
    </w:p>
    <w:p w14:paraId="759E5F99" w14:textId="77777777" w:rsidR="00C732F2" w:rsidRPr="00C60DE4" w:rsidRDefault="00C732F2" w:rsidP="00C732F2">
      <w:pPr>
        <w:ind w:left="0" w:hanging="2"/>
        <w:jc w:val="both"/>
        <w:rPr>
          <w:rFonts w:ascii="Arial" w:eastAsia="Arial Narrow" w:hAnsi="Arial" w:cs="Arial"/>
          <w:b/>
          <w:sz w:val="20"/>
          <w:szCs w:val="20"/>
        </w:rPr>
      </w:pPr>
      <w:r w:rsidRPr="00C60DE4">
        <w:rPr>
          <w:rFonts w:ascii="Arial" w:eastAsia="Arial Narrow" w:hAnsi="Arial" w:cs="Arial"/>
          <w:b/>
          <w:sz w:val="20"/>
          <w:szCs w:val="20"/>
        </w:rPr>
        <w:t xml:space="preserve">ESTUDIO DE LA DEMANDA. </w:t>
      </w:r>
    </w:p>
    <w:p w14:paraId="57C673EE" w14:textId="77777777" w:rsidR="00C732F2" w:rsidRPr="00C60DE4" w:rsidRDefault="00C732F2" w:rsidP="00C732F2">
      <w:pPr>
        <w:ind w:left="0" w:hanging="2"/>
        <w:jc w:val="both"/>
        <w:rPr>
          <w:rFonts w:ascii="Arial" w:eastAsia="Arial Narrow" w:hAnsi="Arial" w:cs="Arial"/>
          <w:sz w:val="20"/>
          <w:szCs w:val="20"/>
        </w:rPr>
      </w:pPr>
      <w:r w:rsidRPr="00C60DE4">
        <w:rPr>
          <w:rFonts w:ascii="Arial" w:eastAsia="Arial Narrow" w:hAnsi="Arial" w:cs="Arial"/>
          <w:sz w:val="20"/>
          <w:szCs w:val="20"/>
        </w:rPr>
        <w:t xml:space="preserve">Sobre el histórico de contratos iguales o parecidos al que se pretende celebrar, su valor y objeto, se tiene: </w:t>
      </w:r>
    </w:p>
    <w:p w14:paraId="735A5B55" w14:textId="77777777" w:rsidR="00C732F2" w:rsidRPr="00C60DE4" w:rsidRDefault="00C732F2" w:rsidP="00C732F2">
      <w:pPr>
        <w:pBdr>
          <w:top w:val="nil"/>
          <w:left w:val="nil"/>
          <w:bottom w:val="nil"/>
          <w:right w:val="nil"/>
          <w:between w:val="nil"/>
        </w:pBdr>
        <w:ind w:left="0" w:hanging="2"/>
        <w:jc w:val="both"/>
        <w:rPr>
          <w:rFonts w:ascii="Arial" w:eastAsia="Arial Narrow" w:hAnsi="Arial" w:cs="Arial"/>
          <w:color w:val="000000"/>
          <w:sz w:val="20"/>
          <w:szCs w:val="20"/>
        </w:rPr>
      </w:pPr>
    </w:p>
    <w:p w14:paraId="6C6EBEF7" w14:textId="77777777" w:rsidR="00C732F2" w:rsidRDefault="00C732F2" w:rsidP="00C732F2">
      <w:pPr>
        <w:ind w:left="0" w:hanging="2"/>
        <w:jc w:val="both"/>
        <w:rPr>
          <w:rFonts w:ascii="Arial" w:eastAsia="Arial Narrow" w:hAnsi="Arial" w:cs="Arial"/>
          <w:sz w:val="20"/>
          <w:szCs w:val="20"/>
        </w:rPr>
      </w:pPr>
      <w:r w:rsidRPr="00C60DE4">
        <w:rPr>
          <w:rFonts w:ascii="Arial" w:eastAsia="Arial Narrow" w:hAnsi="Arial" w:cs="Arial"/>
          <w:b/>
          <w:sz w:val="20"/>
          <w:szCs w:val="20"/>
        </w:rPr>
        <w:t>El Politécnico Colombiano Jaime Isaza Cadavid</w:t>
      </w:r>
      <w:r w:rsidRPr="00C60DE4">
        <w:rPr>
          <w:rFonts w:ascii="Arial" w:eastAsia="Arial Narrow" w:hAnsi="Arial" w:cs="Arial"/>
          <w:sz w:val="20"/>
          <w:szCs w:val="20"/>
        </w:rPr>
        <w:t>, ha celebrado en pasadas vigencias contratos con objetos de este tipo con personas</w:t>
      </w:r>
      <w:r w:rsidRPr="00C60DE4">
        <w:rPr>
          <w:rFonts w:ascii="Arial" w:eastAsia="Arial Narrow" w:hAnsi="Arial" w:cs="Arial"/>
          <w:color w:val="FF0000"/>
          <w:sz w:val="20"/>
          <w:szCs w:val="20"/>
        </w:rPr>
        <w:t xml:space="preserve"> </w:t>
      </w:r>
      <w:r w:rsidRPr="00C60DE4">
        <w:rPr>
          <w:rFonts w:ascii="Arial" w:eastAsia="Arial Narrow" w:hAnsi="Arial" w:cs="Arial"/>
          <w:sz w:val="20"/>
          <w:szCs w:val="20"/>
        </w:rPr>
        <w:t>naturales, los cuales se han desarrollado adecuadamente y de conformidad con lo esperado por la entidad, así:</w:t>
      </w:r>
    </w:p>
    <w:p w14:paraId="6FA109EE" w14:textId="77777777" w:rsidR="00C732F2" w:rsidRPr="00C60DE4" w:rsidRDefault="00C732F2" w:rsidP="00C732F2">
      <w:pPr>
        <w:ind w:left="0" w:hanging="2"/>
        <w:jc w:val="both"/>
        <w:rPr>
          <w:rFonts w:ascii="Arial" w:eastAsia="Arial Narrow" w:hAnsi="Arial" w:cs="Arial"/>
          <w:sz w:val="20"/>
          <w:szCs w:val="20"/>
        </w:rPr>
      </w:pPr>
    </w:p>
    <w:tbl>
      <w:tblPr>
        <w:tblW w:w="895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30"/>
        <w:gridCol w:w="3544"/>
        <w:gridCol w:w="1276"/>
        <w:gridCol w:w="1134"/>
        <w:gridCol w:w="1275"/>
      </w:tblGrid>
      <w:tr w:rsidR="00C732F2" w:rsidRPr="003A20E4" w14:paraId="335E1EA5" w14:textId="77777777" w:rsidTr="00D46179">
        <w:trPr>
          <w:trHeight w:val="599"/>
        </w:trPr>
        <w:tc>
          <w:tcPr>
            <w:tcW w:w="1730" w:type="dxa"/>
            <w:shd w:val="clear" w:color="auto" w:fill="auto"/>
            <w:vAlign w:val="center"/>
          </w:tcPr>
          <w:p w14:paraId="1006E793" w14:textId="77777777" w:rsidR="00C732F2" w:rsidRPr="003A20E4" w:rsidRDefault="00C732F2" w:rsidP="00725BED">
            <w:pPr>
              <w:ind w:left="0" w:hanging="2"/>
              <w:jc w:val="center"/>
              <w:rPr>
                <w:rFonts w:ascii="Arial" w:eastAsia="Arial Narrow" w:hAnsi="Arial" w:cs="Arial"/>
                <w:sz w:val="16"/>
                <w:szCs w:val="16"/>
              </w:rPr>
            </w:pPr>
            <w:r w:rsidRPr="003A20E4">
              <w:rPr>
                <w:rFonts w:ascii="Arial" w:eastAsia="Arial Narrow" w:hAnsi="Arial" w:cs="Arial"/>
                <w:sz w:val="16"/>
                <w:szCs w:val="16"/>
              </w:rPr>
              <w:t>MODALIDAD DE CONTRATACIÓN</w:t>
            </w:r>
          </w:p>
        </w:tc>
        <w:tc>
          <w:tcPr>
            <w:tcW w:w="3544" w:type="dxa"/>
            <w:shd w:val="clear" w:color="auto" w:fill="auto"/>
            <w:vAlign w:val="center"/>
          </w:tcPr>
          <w:p w14:paraId="73EEAC78" w14:textId="77777777" w:rsidR="00C732F2" w:rsidRPr="003A20E4" w:rsidRDefault="00C732F2" w:rsidP="00725BED">
            <w:pPr>
              <w:ind w:left="0" w:hanging="2"/>
              <w:jc w:val="center"/>
              <w:rPr>
                <w:rFonts w:ascii="Arial" w:eastAsia="Arial Narrow" w:hAnsi="Arial" w:cs="Arial"/>
                <w:sz w:val="16"/>
                <w:szCs w:val="16"/>
              </w:rPr>
            </w:pPr>
            <w:r w:rsidRPr="003A20E4">
              <w:rPr>
                <w:rFonts w:ascii="Arial" w:eastAsia="Arial Narrow" w:hAnsi="Arial" w:cs="Arial"/>
                <w:sz w:val="16"/>
                <w:szCs w:val="16"/>
              </w:rPr>
              <w:t>TIPO DE CONTRATO</w:t>
            </w:r>
          </w:p>
        </w:tc>
        <w:tc>
          <w:tcPr>
            <w:tcW w:w="1276" w:type="dxa"/>
            <w:vAlign w:val="center"/>
          </w:tcPr>
          <w:p w14:paraId="265B6F08" w14:textId="77777777" w:rsidR="00C732F2" w:rsidRPr="003A20E4" w:rsidRDefault="00C732F2" w:rsidP="00725BED">
            <w:pPr>
              <w:ind w:left="0" w:hanging="2"/>
              <w:jc w:val="center"/>
              <w:rPr>
                <w:rFonts w:ascii="Arial" w:eastAsia="Arial Narrow" w:hAnsi="Arial" w:cs="Arial"/>
                <w:sz w:val="16"/>
                <w:szCs w:val="16"/>
              </w:rPr>
            </w:pPr>
            <w:r w:rsidRPr="003A20E4">
              <w:rPr>
                <w:rFonts w:ascii="Arial" w:eastAsia="Arial Narrow" w:hAnsi="Arial" w:cs="Arial"/>
                <w:sz w:val="16"/>
                <w:szCs w:val="16"/>
              </w:rPr>
              <w:t>Nos. CONTRATO</w:t>
            </w:r>
          </w:p>
        </w:tc>
        <w:tc>
          <w:tcPr>
            <w:tcW w:w="1134" w:type="dxa"/>
            <w:vAlign w:val="center"/>
          </w:tcPr>
          <w:p w14:paraId="1CBF4E11" w14:textId="77777777" w:rsidR="00C732F2" w:rsidRPr="003A20E4" w:rsidRDefault="00C732F2" w:rsidP="00725BED">
            <w:pPr>
              <w:ind w:left="0" w:hanging="2"/>
              <w:jc w:val="center"/>
              <w:rPr>
                <w:rFonts w:ascii="Arial" w:eastAsia="Arial Narrow" w:hAnsi="Arial" w:cs="Arial"/>
                <w:sz w:val="16"/>
                <w:szCs w:val="16"/>
              </w:rPr>
            </w:pPr>
            <w:r w:rsidRPr="003A20E4">
              <w:rPr>
                <w:rFonts w:ascii="Arial" w:eastAsia="Arial Narrow" w:hAnsi="Arial" w:cs="Arial"/>
                <w:sz w:val="16"/>
                <w:szCs w:val="16"/>
              </w:rPr>
              <w:t>VALOR MENSUAL</w:t>
            </w:r>
          </w:p>
        </w:tc>
        <w:tc>
          <w:tcPr>
            <w:tcW w:w="1275" w:type="dxa"/>
            <w:vAlign w:val="center"/>
          </w:tcPr>
          <w:p w14:paraId="72229294" w14:textId="77777777" w:rsidR="00C732F2" w:rsidRPr="003A20E4" w:rsidRDefault="00C732F2" w:rsidP="00725BED">
            <w:pPr>
              <w:ind w:left="0" w:hanging="2"/>
              <w:jc w:val="center"/>
              <w:rPr>
                <w:rFonts w:ascii="Arial" w:eastAsia="Arial Narrow" w:hAnsi="Arial" w:cs="Arial"/>
                <w:sz w:val="16"/>
                <w:szCs w:val="16"/>
              </w:rPr>
            </w:pPr>
            <w:r w:rsidRPr="003A20E4">
              <w:rPr>
                <w:rFonts w:ascii="Arial" w:eastAsia="Arial Narrow" w:hAnsi="Arial" w:cs="Arial"/>
                <w:sz w:val="16"/>
                <w:szCs w:val="16"/>
              </w:rPr>
              <w:t>PLAZO</w:t>
            </w:r>
          </w:p>
        </w:tc>
      </w:tr>
      <w:tr w:rsidR="00C732F2" w:rsidRPr="003A20E4" w14:paraId="38559CC4" w14:textId="77777777" w:rsidTr="00D46179">
        <w:trPr>
          <w:trHeight w:val="377"/>
        </w:trPr>
        <w:tc>
          <w:tcPr>
            <w:tcW w:w="1730" w:type="dxa"/>
            <w:shd w:val="clear" w:color="auto" w:fill="auto"/>
            <w:vAlign w:val="center"/>
          </w:tcPr>
          <w:p w14:paraId="3CCA628E" w14:textId="77777777" w:rsidR="00C732F2" w:rsidRPr="003A20E4" w:rsidRDefault="00C732F2" w:rsidP="00725BED">
            <w:pPr>
              <w:ind w:left="0" w:hanging="2"/>
              <w:rPr>
                <w:rFonts w:ascii="Arial" w:eastAsia="Arial Narrow" w:hAnsi="Arial" w:cs="Arial"/>
                <w:sz w:val="16"/>
                <w:szCs w:val="16"/>
              </w:rPr>
            </w:pPr>
            <w:r w:rsidRPr="003A20E4">
              <w:rPr>
                <w:rFonts w:ascii="Arial" w:eastAsia="Arial Narrow" w:hAnsi="Arial" w:cs="Arial"/>
                <w:sz w:val="16"/>
                <w:szCs w:val="16"/>
              </w:rPr>
              <w:t xml:space="preserve"> Contratación Directa</w:t>
            </w:r>
          </w:p>
        </w:tc>
        <w:tc>
          <w:tcPr>
            <w:tcW w:w="3544" w:type="dxa"/>
            <w:shd w:val="clear" w:color="auto" w:fill="auto"/>
            <w:vAlign w:val="center"/>
          </w:tcPr>
          <w:p w14:paraId="3B33A76B" w14:textId="3D14C704" w:rsidR="00C732F2" w:rsidRPr="003A20E4" w:rsidRDefault="00F3354F" w:rsidP="00D46179">
            <w:pPr>
              <w:ind w:left="0" w:hanging="2"/>
              <w:jc w:val="both"/>
              <w:rPr>
                <w:rFonts w:ascii="Arial" w:eastAsia="Arial Narrow" w:hAnsi="Arial" w:cs="Arial"/>
                <w:sz w:val="16"/>
                <w:szCs w:val="16"/>
              </w:rPr>
            </w:pPr>
            <w:r w:rsidRPr="00F3354F">
              <w:rPr>
                <w:rFonts w:ascii="Arial" w:eastAsia="Arial Narrow" w:hAnsi="Arial" w:cs="Arial"/>
                <w:sz w:val="16"/>
                <w:szCs w:val="16"/>
              </w:rPr>
              <w:t>Prestación de servicios profesionales para apoyar en la ejecución y supervisión de los Contratos y/o Convenios celebrados a través de la Dirección de Programas y Proyectos Especiales, en aspectos administrativos y logísticos.</w:t>
            </w:r>
          </w:p>
        </w:tc>
        <w:tc>
          <w:tcPr>
            <w:tcW w:w="1276" w:type="dxa"/>
            <w:vAlign w:val="center"/>
          </w:tcPr>
          <w:p w14:paraId="47AA98CD" w14:textId="15D72476" w:rsidR="00C732F2" w:rsidRPr="003A20E4" w:rsidRDefault="00D46179" w:rsidP="00725BED">
            <w:pPr>
              <w:ind w:left="0" w:hanging="2"/>
              <w:rPr>
                <w:rFonts w:ascii="Arial" w:eastAsia="Arial Narrow" w:hAnsi="Arial" w:cs="Arial"/>
                <w:sz w:val="16"/>
                <w:szCs w:val="16"/>
              </w:rPr>
            </w:pPr>
            <w:r w:rsidRPr="00D46179">
              <w:rPr>
                <w:rFonts w:ascii="Arial" w:eastAsia="Arial Narrow" w:hAnsi="Arial" w:cs="Arial"/>
                <w:sz w:val="16"/>
                <w:szCs w:val="16"/>
              </w:rPr>
              <w:t>CD-1672-2022</w:t>
            </w:r>
          </w:p>
        </w:tc>
        <w:tc>
          <w:tcPr>
            <w:tcW w:w="1134" w:type="dxa"/>
            <w:vAlign w:val="center"/>
          </w:tcPr>
          <w:p w14:paraId="76B4BDA5" w14:textId="77777777" w:rsidR="00C732F2" w:rsidRPr="003A20E4" w:rsidRDefault="00C732F2" w:rsidP="00725BED">
            <w:pPr>
              <w:ind w:left="0" w:hanging="2"/>
              <w:rPr>
                <w:rFonts w:ascii="Arial" w:eastAsia="Arial Narrow" w:hAnsi="Arial" w:cs="Arial"/>
                <w:sz w:val="16"/>
                <w:szCs w:val="16"/>
              </w:rPr>
            </w:pPr>
            <w:r w:rsidRPr="003A20E4">
              <w:rPr>
                <w:rFonts w:ascii="Arial" w:eastAsia="Arial Narrow" w:hAnsi="Arial" w:cs="Arial"/>
                <w:sz w:val="16"/>
                <w:szCs w:val="16"/>
              </w:rPr>
              <w:t>$4.625.408</w:t>
            </w:r>
          </w:p>
        </w:tc>
        <w:tc>
          <w:tcPr>
            <w:tcW w:w="1275" w:type="dxa"/>
            <w:vAlign w:val="center"/>
          </w:tcPr>
          <w:p w14:paraId="0EDC6698" w14:textId="77777777" w:rsidR="00C732F2" w:rsidRPr="003A20E4" w:rsidRDefault="00C732F2" w:rsidP="00725BED">
            <w:pPr>
              <w:ind w:left="0" w:hanging="2"/>
              <w:rPr>
                <w:rFonts w:ascii="Arial" w:eastAsia="Arial Narrow" w:hAnsi="Arial" w:cs="Arial"/>
                <w:sz w:val="16"/>
                <w:szCs w:val="16"/>
              </w:rPr>
            </w:pPr>
          </w:p>
          <w:p w14:paraId="38588E3D" w14:textId="77777777" w:rsidR="00C732F2" w:rsidRPr="003A20E4" w:rsidRDefault="00C732F2" w:rsidP="00725BED">
            <w:pPr>
              <w:ind w:left="0" w:hanging="2"/>
              <w:rPr>
                <w:rFonts w:ascii="Arial" w:eastAsia="Arial Narrow" w:hAnsi="Arial" w:cs="Arial"/>
                <w:sz w:val="16"/>
                <w:szCs w:val="16"/>
              </w:rPr>
            </w:pPr>
            <w:r w:rsidRPr="003A20E4">
              <w:rPr>
                <w:rFonts w:ascii="Arial" w:eastAsia="Arial Narrow" w:hAnsi="Arial" w:cs="Arial"/>
                <w:sz w:val="16"/>
                <w:szCs w:val="16"/>
              </w:rPr>
              <w:t>4 meses</w:t>
            </w:r>
          </w:p>
        </w:tc>
      </w:tr>
      <w:tr w:rsidR="00C732F2" w:rsidRPr="003A20E4" w14:paraId="2FCB5969" w14:textId="77777777" w:rsidTr="00D46179">
        <w:trPr>
          <w:trHeight w:val="346"/>
        </w:trPr>
        <w:tc>
          <w:tcPr>
            <w:tcW w:w="1730" w:type="dxa"/>
            <w:shd w:val="clear" w:color="auto" w:fill="auto"/>
            <w:vAlign w:val="center"/>
          </w:tcPr>
          <w:p w14:paraId="476BE68A" w14:textId="77777777" w:rsidR="00C732F2" w:rsidRPr="003A20E4" w:rsidRDefault="00C732F2" w:rsidP="00725BED">
            <w:pPr>
              <w:ind w:left="0" w:hanging="2"/>
              <w:rPr>
                <w:rFonts w:ascii="Arial" w:eastAsia="Arial Narrow" w:hAnsi="Arial" w:cs="Arial"/>
                <w:sz w:val="16"/>
                <w:szCs w:val="16"/>
              </w:rPr>
            </w:pPr>
            <w:r w:rsidRPr="003A20E4">
              <w:rPr>
                <w:rFonts w:ascii="Arial" w:eastAsia="Arial Narrow" w:hAnsi="Arial" w:cs="Arial"/>
                <w:sz w:val="16"/>
                <w:szCs w:val="16"/>
              </w:rPr>
              <w:t>Contratación Directa</w:t>
            </w:r>
          </w:p>
        </w:tc>
        <w:tc>
          <w:tcPr>
            <w:tcW w:w="3544" w:type="dxa"/>
            <w:shd w:val="clear" w:color="auto" w:fill="auto"/>
            <w:vAlign w:val="center"/>
          </w:tcPr>
          <w:p w14:paraId="11782616" w14:textId="095FAB14" w:rsidR="00C732F2" w:rsidRPr="003A20E4" w:rsidRDefault="00F3354F" w:rsidP="00D46179">
            <w:pPr>
              <w:ind w:left="0" w:hanging="2"/>
              <w:jc w:val="both"/>
              <w:rPr>
                <w:rFonts w:ascii="Arial" w:eastAsia="Arial Narrow" w:hAnsi="Arial" w:cs="Arial"/>
                <w:sz w:val="16"/>
                <w:szCs w:val="16"/>
              </w:rPr>
            </w:pPr>
            <w:r w:rsidRPr="00F3354F">
              <w:rPr>
                <w:rFonts w:ascii="Arial" w:eastAsia="Arial Narrow" w:hAnsi="Arial" w:cs="Arial"/>
                <w:sz w:val="16"/>
                <w:szCs w:val="16"/>
              </w:rPr>
              <w:t>Prestación de servicios profesionales para apoyar en la ejecución y supervisión de los Contratos y/o Convenios celebrados a través de la Dirección de Programas y Proyectos Especiales, en aspectos administrativos y logísticos.</w:t>
            </w:r>
          </w:p>
        </w:tc>
        <w:tc>
          <w:tcPr>
            <w:tcW w:w="1276" w:type="dxa"/>
            <w:vAlign w:val="center"/>
          </w:tcPr>
          <w:p w14:paraId="4959C753" w14:textId="11F9394D" w:rsidR="00C732F2" w:rsidRPr="003A20E4" w:rsidRDefault="00D46179" w:rsidP="00725BED">
            <w:pPr>
              <w:ind w:left="0" w:hanging="2"/>
              <w:rPr>
                <w:rFonts w:ascii="Arial" w:eastAsia="Arial Narrow" w:hAnsi="Arial" w:cs="Arial"/>
                <w:sz w:val="16"/>
                <w:szCs w:val="16"/>
              </w:rPr>
            </w:pPr>
            <w:r w:rsidRPr="00D46179">
              <w:rPr>
                <w:rFonts w:ascii="Arial" w:eastAsia="Arial Narrow" w:hAnsi="Arial" w:cs="Arial"/>
                <w:sz w:val="16"/>
                <w:szCs w:val="16"/>
              </w:rPr>
              <w:t>CD-1712-2022</w:t>
            </w:r>
          </w:p>
        </w:tc>
        <w:tc>
          <w:tcPr>
            <w:tcW w:w="1134" w:type="dxa"/>
            <w:vAlign w:val="center"/>
          </w:tcPr>
          <w:p w14:paraId="144090E0" w14:textId="77777777" w:rsidR="00C732F2" w:rsidRPr="003A20E4" w:rsidRDefault="00C732F2" w:rsidP="00725BED">
            <w:pPr>
              <w:ind w:left="0" w:hanging="2"/>
              <w:rPr>
                <w:rFonts w:ascii="Arial" w:eastAsia="Arial Narrow" w:hAnsi="Arial" w:cs="Arial"/>
                <w:sz w:val="16"/>
                <w:szCs w:val="16"/>
              </w:rPr>
            </w:pPr>
            <w:r w:rsidRPr="003A20E4">
              <w:rPr>
                <w:rFonts w:ascii="Arial" w:eastAsia="Arial Narrow" w:hAnsi="Arial" w:cs="Arial"/>
                <w:sz w:val="16"/>
                <w:szCs w:val="16"/>
              </w:rPr>
              <w:t>$4.625.408</w:t>
            </w:r>
          </w:p>
        </w:tc>
        <w:tc>
          <w:tcPr>
            <w:tcW w:w="1275" w:type="dxa"/>
            <w:vAlign w:val="center"/>
          </w:tcPr>
          <w:p w14:paraId="0C028D10" w14:textId="77777777" w:rsidR="00C732F2" w:rsidRPr="003A20E4" w:rsidRDefault="00C732F2" w:rsidP="00725BED">
            <w:pPr>
              <w:ind w:left="0" w:hanging="2"/>
              <w:rPr>
                <w:rFonts w:ascii="Arial" w:eastAsia="Arial Narrow" w:hAnsi="Arial" w:cs="Arial"/>
                <w:sz w:val="16"/>
                <w:szCs w:val="16"/>
              </w:rPr>
            </w:pPr>
          </w:p>
          <w:p w14:paraId="58EA4E51" w14:textId="77777777" w:rsidR="00C732F2" w:rsidRPr="003A20E4" w:rsidRDefault="00C732F2" w:rsidP="00725BED">
            <w:pPr>
              <w:ind w:left="0" w:hanging="2"/>
              <w:rPr>
                <w:rFonts w:ascii="Arial" w:eastAsia="Arial Narrow" w:hAnsi="Arial" w:cs="Arial"/>
                <w:sz w:val="16"/>
                <w:szCs w:val="16"/>
              </w:rPr>
            </w:pPr>
            <w:r w:rsidRPr="003A20E4">
              <w:rPr>
                <w:rFonts w:ascii="Arial" w:eastAsia="Arial Narrow" w:hAnsi="Arial" w:cs="Arial"/>
                <w:sz w:val="16"/>
                <w:szCs w:val="16"/>
              </w:rPr>
              <w:t>4 meses</w:t>
            </w:r>
          </w:p>
        </w:tc>
      </w:tr>
      <w:tr w:rsidR="00C732F2" w:rsidRPr="003A20E4" w14:paraId="039EAB85" w14:textId="77777777" w:rsidTr="00D46179">
        <w:trPr>
          <w:trHeight w:val="598"/>
        </w:trPr>
        <w:tc>
          <w:tcPr>
            <w:tcW w:w="1730" w:type="dxa"/>
            <w:shd w:val="clear" w:color="auto" w:fill="auto"/>
            <w:vAlign w:val="center"/>
          </w:tcPr>
          <w:p w14:paraId="2731DEC6" w14:textId="77777777" w:rsidR="00C732F2" w:rsidRPr="003A20E4" w:rsidRDefault="00C732F2" w:rsidP="00725BED">
            <w:pPr>
              <w:ind w:left="0" w:hanging="2"/>
              <w:rPr>
                <w:rFonts w:ascii="Arial" w:eastAsia="Arial Narrow" w:hAnsi="Arial" w:cs="Arial"/>
                <w:sz w:val="16"/>
                <w:szCs w:val="16"/>
              </w:rPr>
            </w:pPr>
            <w:r w:rsidRPr="003A20E4">
              <w:rPr>
                <w:rFonts w:ascii="Arial" w:eastAsia="Arial Narrow" w:hAnsi="Arial" w:cs="Arial"/>
                <w:sz w:val="16"/>
                <w:szCs w:val="16"/>
              </w:rPr>
              <w:lastRenderedPageBreak/>
              <w:t>Contratación Directa</w:t>
            </w:r>
          </w:p>
        </w:tc>
        <w:tc>
          <w:tcPr>
            <w:tcW w:w="3544" w:type="dxa"/>
            <w:shd w:val="clear" w:color="auto" w:fill="auto"/>
            <w:vAlign w:val="center"/>
          </w:tcPr>
          <w:p w14:paraId="3F3C0C4D" w14:textId="346F921B" w:rsidR="00C732F2" w:rsidRPr="003A20E4" w:rsidRDefault="00D46179" w:rsidP="00D46179">
            <w:pPr>
              <w:ind w:left="0" w:hanging="2"/>
              <w:jc w:val="both"/>
              <w:rPr>
                <w:rFonts w:ascii="Arial" w:eastAsia="Arial Narrow" w:hAnsi="Arial" w:cs="Arial"/>
                <w:sz w:val="16"/>
                <w:szCs w:val="16"/>
              </w:rPr>
            </w:pPr>
            <w:r w:rsidRPr="00F3354F">
              <w:rPr>
                <w:rFonts w:ascii="Arial" w:eastAsia="Arial Narrow" w:hAnsi="Arial" w:cs="Arial"/>
                <w:sz w:val="16"/>
                <w:szCs w:val="16"/>
              </w:rPr>
              <w:t>Prestación de servicios profesionales para apoyar en la ejecución y supervisión de los Contratos y/o Convenios celebrados a través de la Dirección de Programas y Proyectos Especiales, en aspectos administrativos y logísticos.</w:t>
            </w:r>
          </w:p>
        </w:tc>
        <w:tc>
          <w:tcPr>
            <w:tcW w:w="1276" w:type="dxa"/>
            <w:vAlign w:val="center"/>
          </w:tcPr>
          <w:p w14:paraId="7DB0AC8D" w14:textId="77777777" w:rsidR="00C732F2" w:rsidRPr="003A20E4" w:rsidRDefault="00C732F2" w:rsidP="00725BED">
            <w:pPr>
              <w:ind w:left="0" w:hanging="2"/>
              <w:rPr>
                <w:rFonts w:ascii="Arial" w:eastAsia="Arial Narrow" w:hAnsi="Arial" w:cs="Arial"/>
                <w:sz w:val="16"/>
                <w:szCs w:val="16"/>
              </w:rPr>
            </w:pPr>
          </w:p>
          <w:p w14:paraId="7DD8A178" w14:textId="0ADCE3E9" w:rsidR="00C732F2" w:rsidRPr="003A20E4" w:rsidRDefault="00D46179" w:rsidP="00725BED">
            <w:pPr>
              <w:ind w:left="0" w:hanging="2"/>
              <w:rPr>
                <w:rFonts w:ascii="Arial" w:eastAsia="Arial Narrow" w:hAnsi="Arial" w:cs="Arial"/>
                <w:sz w:val="16"/>
                <w:szCs w:val="16"/>
              </w:rPr>
            </w:pPr>
            <w:r w:rsidRPr="00D46179">
              <w:rPr>
                <w:rFonts w:ascii="Arial" w:eastAsia="Arial Narrow" w:hAnsi="Arial" w:cs="Arial"/>
                <w:sz w:val="16"/>
                <w:szCs w:val="16"/>
              </w:rPr>
              <w:t>CD-1675-2022</w:t>
            </w:r>
          </w:p>
        </w:tc>
        <w:tc>
          <w:tcPr>
            <w:tcW w:w="1134" w:type="dxa"/>
            <w:vAlign w:val="center"/>
          </w:tcPr>
          <w:p w14:paraId="7AB7695C" w14:textId="77777777" w:rsidR="00C732F2" w:rsidRPr="003A20E4" w:rsidRDefault="00C732F2" w:rsidP="00725BED">
            <w:pPr>
              <w:ind w:left="0" w:hanging="2"/>
              <w:rPr>
                <w:rFonts w:ascii="Arial" w:eastAsia="Arial Narrow" w:hAnsi="Arial" w:cs="Arial"/>
                <w:sz w:val="16"/>
                <w:szCs w:val="16"/>
              </w:rPr>
            </w:pPr>
            <w:r w:rsidRPr="003A20E4">
              <w:rPr>
                <w:rFonts w:ascii="Arial" w:eastAsia="Arial Narrow" w:hAnsi="Arial" w:cs="Arial"/>
                <w:sz w:val="16"/>
                <w:szCs w:val="16"/>
              </w:rPr>
              <w:t>$4.625.408</w:t>
            </w:r>
          </w:p>
        </w:tc>
        <w:tc>
          <w:tcPr>
            <w:tcW w:w="1275" w:type="dxa"/>
            <w:vAlign w:val="center"/>
          </w:tcPr>
          <w:p w14:paraId="6951D67F" w14:textId="77777777" w:rsidR="00C732F2" w:rsidRPr="003A20E4" w:rsidRDefault="00C732F2" w:rsidP="00725BED">
            <w:pPr>
              <w:ind w:left="0" w:hanging="2"/>
              <w:rPr>
                <w:rFonts w:ascii="Arial" w:eastAsia="Arial Narrow" w:hAnsi="Arial" w:cs="Arial"/>
                <w:sz w:val="16"/>
                <w:szCs w:val="16"/>
              </w:rPr>
            </w:pPr>
            <w:r w:rsidRPr="003A20E4">
              <w:rPr>
                <w:rFonts w:ascii="Arial" w:eastAsia="Arial Narrow" w:hAnsi="Arial" w:cs="Arial"/>
                <w:sz w:val="16"/>
                <w:szCs w:val="16"/>
              </w:rPr>
              <w:t>4 meses</w:t>
            </w:r>
          </w:p>
        </w:tc>
      </w:tr>
      <w:tr w:rsidR="00C732F2" w:rsidRPr="003A20E4" w14:paraId="4AF5AFA6" w14:textId="77777777" w:rsidTr="00D46179">
        <w:trPr>
          <w:trHeight w:val="849"/>
        </w:trPr>
        <w:tc>
          <w:tcPr>
            <w:tcW w:w="1730" w:type="dxa"/>
            <w:shd w:val="clear" w:color="auto" w:fill="auto"/>
            <w:vAlign w:val="center"/>
          </w:tcPr>
          <w:p w14:paraId="7926B793" w14:textId="77777777" w:rsidR="00C732F2" w:rsidRPr="003A20E4" w:rsidRDefault="00C732F2" w:rsidP="00725BED">
            <w:pPr>
              <w:ind w:left="0" w:hanging="2"/>
              <w:rPr>
                <w:rFonts w:ascii="Arial" w:eastAsia="Arial Narrow" w:hAnsi="Arial" w:cs="Arial"/>
                <w:sz w:val="16"/>
                <w:szCs w:val="16"/>
              </w:rPr>
            </w:pPr>
            <w:r w:rsidRPr="003A20E4">
              <w:rPr>
                <w:rFonts w:ascii="Arial" w:eastAsia="Arial Narrow" w:hAnsi="Arial" w:cs="Arial"/>
                <w:sz w:val="16"/>
                <w:szCs w:val="16"/>
              </w:rPr>
              <w:t>Contratación Directa</w:t>
            </w:r>
          </w:p>
        </w:tc>
        <w:tc>
          <w:tcPr>
            <w:tcW w:w="3544" w:type="dxa"/>
            <w:shd w:val="clear" w:color="auto" w:fill="auto"/>
            <w:vAlign w:val="center"/>
          </w:tcPr>
          <w:p w14:paraId="5D5D6D53" w14:textId="66FE8F44" w:rsidR="00C732F2" w:rsidRPr="003A20E4" w:rsidRDefault="00D46179" w:rsidP="00D46179">
            <w:pPr>
              <w:ind w:left="0" w:hanging="2"/>
              <w:jc w:val="both"/>
              <w:rPr>
                <w:rFonts w:ascii="Arial" w:eastAsia="Arial Narrow" w:hAnsi="Arial" w:cs="Arial"/>
                <w:sz w:val="16"/>
                <w:szCs w:val="16"/>
              </w:rPr>
            </w:pPr>
            <w:r w:rsidRPr="00F3354F">
              <w:rPr>
                <w:rFonts w:ascii="Arial" w:eastAsia="Arial Narrow" w:hAnsi="Arial" w:cs="Arial"/>
                <w:sz w:val="16"/>
                <w:szCs w:val="16"/>
              </w:rPr>
              <w:t xml:space="preserve">Prestación de servicios profesionales para </w:t>
            </w:r>
            <w:bookmarkStart w:id="0" w:name="_Hlk110416697"/>
            <w:r w:rsidRPr="00F3354F">
              <w:rPr>
                <w:rFonts w:ascii="Arial" w:eastAsia="Arial Narrow" w:hAnsi="Arial" w:cs="Arial"/>
                <w:sz w:val="16"/>
                <w:szCs w:val="16"/>
              </w:rPr>
              <w:t>apoyar en la ejecución y supervisión de los Contratos y/o Convenios celebrados a través de la Dirección de Programas y Proyectos Especiales, en aspectos administrativos y logísticos.</w:t>
            </w:r>
            <w:bookmarkEnd w:id="0"/>
          </w:p>
        </w:tc>
        <w:tc>
          <w:tcPr>
            <w:tcW w:w="1276" w:type="dxa"/>
            <w:vAlign w:val="center"/>
          </w:tcPr>
          <w:p w14:paraId="6437EAC8" w14:textId="0E5E5AC0" w:rsidR="00C732F2" w:rsidRPr="003A20E4" w:rsidRDefault="00D46179" w:rsidP="00725BED">
            <w:pPr>
              <w:ind w:left="0" w:hanging="2"/>
              <w:rPr>
                <w:rFonts w:ascii="Arial" w:eastAsia="Arial Narrow" w:hAnsi="Arial" w:cs="Arial"/>
                <w:sz w:val="16"/>
                <w:szCs w:val="16"/>
              </w:rPr>
            </w:pPr>
            <w:r w:rsidRPr="00D46179">
              <w:rPr>
                <w:rFonts w:ascii="Arial" w:eastAsia="Arial Narrow" w:hAnsi="Arial" w:cs="Arial"/>
                <w:sz w:val="16"/>
                <w:szCs w:val="16"/>
              </w:rPr>
              <w:t>CD-1673-2022</w:t>
            </w:r>
          </w:p>
        </w:tc>
        <w:tc>
          <w:tcPr>
            <w:tcW w:w="1134" w:type="dxa"/>
            <w:vAlign w:val="center"/>
          </w:tcPr>
          <w:p w14:paraId="5036EE7F" w14:textId="77777777" w:rsidR="00C732F2" w:rsidRPr="003A20E4" w:rsidRDefault="00C732F2" w:rsidP="00725BED">
            <w:pPr>
              <w:ind w:left="0" w:hanging="2"/>
              <w:rPr>
                <w:rFonts w:ascii="Arial" w:eastAsia="Arial Narrow" w:hAnsi="Arial" w:cs="Arial"/>
                <w:sz w:val="16"/>
                <w:szCs w:val="16"/>
              </w:rPr>
            </w:pPr>
            <w:r w:rsidRPr="003A20E4">
              <w:rPr>
                <w:rFonts w:ascii="Arial" w:eastAsia="Arial Narrow" w:hAnsi="Arial" w:cs="Arial"/>
                <w:sz w:val="16"/>
                <w:szCs w:val="16"/>
              </w:rPr>
              <w:t>$4.625.408</w:t>
            </w:r>
          </w:p>
        </w:tc>
        <w:tc>
          <w:tcPr>
            <w:tcW w:w="1275" w:type="dxa"/>
            <w:vAlign w:val="center"/>
          </w:tcPr>
          <w:p w14:paraId="666850EE" w14:textId="77777777" w:rsidR="00C732F2" w:rsidRPr="003A20E4" w:rsidRDefault="00C732F2" w:rsidP="00725BED">
            <w:pPr>
              <w:ind w:left="0" w:hanging="2"/>
              <w:rPr>
                <w:rFonts w:ascii="Arial" w:eastAsia="Arial Narrow" w:hAnsi="Arial" w:cs="Arial"/>
                <w:sz w:val="16"/>
                <w:szCs w:val="16"/>
              </w:rPr>
            </w:pPr>
            <w:r w:rsidRPr="003A20E4">
              <w:rPr>
                <w:rFonts w:ascii="Arial" w:eastAsia="Arial Narrow" w:hAnsi="Arial" w:cs="Arial"/>
                <w:sz w:val="16"/>
                <w:szCs w:val="16"/>
              </w:rPr>
              <w:t>4 meses</w:t>
            </w:r>
          </w:p>
        </w:tc>
      </w:tr>
    </w:tbl>
    <w:p w14:paraId="4E605071" w14:textId="77777777" w:rsidR="00C732F2" w:rsidRPr="00C60DE4" w:rsidRDefault="00C732F2" w:rsidP="00C732F2">
      <w:pPr>
        <w:pBdr>
          <w:top w:val="nil"/>
          <w:left w:val="nil"/>
          <w:bottom w:val="nil"/>
          <w:right w:val="nil"/>
          <w:between w:val="nil"/>
        </w:pBdr>
        <w:ind w:left="0" w:hanging="2"/>
        <w:jc w:val="both"/>
        <w:rPr>
          <w:rFonts w:ascii="Arial" w:eastAsia="Arial Narrow" w:hAnsi="Arial" w:cs="Arial"/>
          <w:color w:val="000000"/>
          <w:sz w:val="20"/>
          <w:szCs w:val="20"/>
        </w:rPr>
      </w:pPr>
    </w:p>
    <w:p w14:paraId="5FFAD06C" w14:textId="77777777" w:rsidR="00C732F2" w:rsidRPr="00C60DE4" w:rsidRDefault="00C732F2" w:rsidP="00C732F2">
      <w:pPr>
        <w:ind w:left="0" w:hanging="2"/>
        <w:jc w:val="both"/>
        <w:rPr>
          <w:rFonts w:ascii="Arial" w:eastAsia="Arial Narrow" w:hAnsi="Arial" w:cs="Arial"/>
          <w:sz w:val="20"/>
          <w:szCs w:val="20"/>
        </w:rPr>
      </w:pPr>
      <w:r w:rsidRPr="00C60DE4">
        <w:rPr>
          <w:rFonts w:ascii="Arial" w:eastAsia="Arial Narrow" w:hAnsi="Arial" w:cs="Arial"/>
          <w:sz w:val="20"/>
          <w:szCs w:val="20"/>
        </w:rPr>
        <w:t xml:space="preserve">Otras entidades que han contratado objetos similares. </w:t>
      </w:r>
    </w:p>
    <w:p w14:paraId="341AA31D" w14:textId="77777777" w:rsidR="00C732F2" w:rsidRPr="003A20E4" w:rsidRDefault="00C732F2" w:rsidP="00C732F2">
      <w:pPr>
        <w:ind w:left="0" w:hanging="2"/>
        <w:jc w:val="both"/>
        <w:rPr>
          <w:rFonts w:ascii="Arial" w:eastAsia="Arial Narrow" w:hAnsi="Arial" w:cs="Arial"/>
          <w:sz w:val="16"/>
          <w:szCs w:val="16"/>
        </w:rPr>
      </w:pPr>
    </w:p>
    <w:tbl>
      <w:tblPr>
        <w:tblW w:w="905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60"/>
        <w:gridCol w:w="1275"/>
        <w:gridCol w:w="993"/>
        <w:gridCol w:w="3118"/>
        <w:gridCol w:w="1134"/>
        <w:gridCol w:w="974"/>
      </w:tblGrid>
      <w:tr w:rsidR="00C732F2" w:rsidRPr="003A20E4" w14:paraId="5475B16C" w14:textId="77777777" w:rsidTr="00725BED">
        <w:tc>
          <w:tcPr>
            <w:tcW w:w="1560" w:type="dxa"/>
            <w:shd w:val="clear" w:color="auto" w:fill="auto"/>
          </w:tcPr>
          <w:p w14:paraId="7CF06E3E" w14:textId="77777777" w:rsidR="00C732F2" w:rsidRPr="001E1D5C" w:rsidRDefault="00C732F2" w:rsidP="00725BED">
            <w:pPr>
              <w:ind w:left="0" w:hanging="2"/>
              <w:jc w:val="center"/>
              <w:rPr>
                <w:rFonts w:ascii="Arial" w:eastAsia="Arial Narrow" w:hAnsi="Arial" w:cs="Arial"/>
                <w:sz w:val="16"/>
                <w:szCs w:val="16"/>
              </w:rPr>
            </w:pPr>
          </w:p>
          <w:p w14:paraId="2EC23124" w14:textId="77777777" w:rsidR="00C732F2" w:rsidRPr="001E1D5C" w:rsidRDefault="00C732F2" w:rsidP="00725BED">
            <w:pPr>
              <w:ind w:left="0" w:hanging="2"/>
              <w:jc w:val="center"/>
              <w:rPr>
                <w:rFonts w:ascii="Arial" w:eastAsia="Arial Narrow" w:hAnsi="Arial" w:cs="Arial"/>
                <w:sz w:val="16"/>
                <w:szCs w:val="16"/>
              </w:rPr>
            </w:pPr>
            <w:r w:rsidRPr="001E1D5C">
              <w:rPr>
                <w:rFonts w:ascii="Arial" w:eastAsia="Arial Narrow" w:hAnsi="Arial" w:cs="Arial"/>
                <w:sz w:val="16"/>
                <w:szCs w:val="16"/>
              </w:rPr>
              <w:t>ENTIDAD</w:t>
            </w:r>
          </w:p>
          <w:p w14:paraId="6AE40C37" w14:textId="77777777" w:rsidR="00C732F2" w:rsidRPr="001E1D5C" w:rsidRDefault="00C732F2" w:rsidP="00725BED">
            <w:pPr>
              <w:ind w:left="0" w:hanging="2"/>
              <w:jc w:val="center"/>
              <w:rPr>
                <w:rFonts w:ascii="Arial" w:eastAsia="Arial Narrow" w:hAnsi="Arial" w:cs="Arial"/>
                <w:sz w:val="16"/>
                <w:szCs w:val="16"/>
              </w:rPr>
            </w:pPr>
            <w:r w:rsidRPr="001E1D5C">
              <w:rPr>
                <w:rFonts w:ascii="Arial" w:eastAsia="Arial Narrow" w:hAnsi="Arial" w:cs="Arial"/>
                <w:sz w:val="16"/>
                <w:szCs w:val="16"/>
              </w:rPr>
              <w:t>CONTRATANTE</w:t>
            </w:r>
          </w:p>
        </w:tc>
        <w:tc>
          <w:tcPr>
            <w:tcW w:w="1275" w:type="dxa"/>
            <w:shd w:val="clear" w:color="auto" w:fill="auto"/>
          </w:tcPr>
          <w:p w14:paraId="49B58786" w14:textId="77777777" w:rsidR="00C732F2" w:rsidRPr="001E1D5C" w:rsidRDefault="00C732F2" w:rsidP="00725BED">
            <w:pPr>
              <w:ind w:left="0" w:hanging="2"/>
              <w:jc w:val="center"/>
              <w:rPr>
                <w:rFonts w:ascii="Arial" w:eastAsia="Arial Narrow" w:hAnsi="Arial" w:cs="Arial"/>
                <w:sz w:val="16"/>
                <w:szCs w:val="16"/>
              </w:rPr>
            </w:pPr>
            <w:r w:rsidRPr="001E1D5C">
              <w:rPr>
                <w:rFonts w:ascii="Arial" w:eastAsia="Arial Narrow" w:hAnsi="Arial" w:cs="Arial"/>
                <w:sz w:val="16"/>
                <w:szCs w:val="16"/>
              </w:rPr>
              <w:t>TIPO DE CONTRATO</w:t>
            </w:r>
          </w:p>
        </w:tc>
        <w:tc>
          <w:tcPr>
            <w:tcW w:w="993" w:type="dxa"/>
            <w:shd w:val="clear" w:color="auto" w:fill="auto"/>
          </w:tcPr>
          <w:p w14:paraId="541D0F19" w14:textId="77777777" w:rsidR="00C732F2" w:rsidRPr="001E1D5C" w:rsidRDefault="00C732F2" w:rsidP="00725BED">
            <w:pPr>
              <w:ind w:left="0" w:hanging="2"/>
              <w:jc w:val="center"/>
              <w:rPr>
                <w:rFonts w:ascii="Arial" w:eastAsia="Arial Narrow" w:hAnsi="Arial" w:cs="Arial"/>
                <w:sz w:val="16"/>
                <w:szCs w:val="16"/>
              </w:rPr>
            </w:pPr>
            <w:r w:rsidRPr="001E1D5C">
              <w:rPr>
                <w:rFonts w:ascii="Arial" w:eastAsia="Arial Narrow" w:hAnsi="Arial" w:cs="Arial"/>
                <w:sz w:val="16"/>
                <w:szCs w:val="16"/>
              </w:rPr>
              <w:t xml:space="preserve">MODALIDAD </w:t>
            </w:r>
          </w:p>
        </w:tc>
        <w:tc>
          <w:tcPr>
            <w:tcW w:w="3118" w:type="dxa"/>
            <w:shd w:val="clear" w:color="auto" w:fill="auto"/>
          </w:tcPr>
          <w:p w14:paraId="79D90FBD" w14:textId="77777777" w:rsidR="00C732F2" w:rsidRPr="001E1D5C" w:rsidRDefault="00C732F2" w:rsidP="00725BED">
            <w:pPr>
              <w:ind w:left="0" w:hanging="2"/>
              <w:jc w:val="center"/>
              <w:rPr>
                <w:rFonts w:ascii="Arial" w:eastAsia="Arial Narrow" w:hAnsi="Arial" w:cs="Arial"/>
                <w:sz w:val="16"/>
                <w:szCs w:val="16"/>
              </w:rPr>
            </w:pPr>
            <w:r w:rsidRPr="001E1D5C">
              <w:rPr>
                <w:rFonts w:ascii="Arial" w:eastAsia="Arial Narrow" w:hAnsi="Arial" w:cs="Arial"/>
                <w:sz w:val="16"/>
                <w:szCs w:val="16"/>
              </w:rPr>
              <w:t>OBJETO</w:t>
            </w:r>
          </w:p>
        </w:tc>
        <w:tc>
          <w:tcPr>
            <w:tcW w:w="1134" w:type="dxa"/>
            <w:shd w:val="clear" w:color="auto" w:fill="auto"/>
          </w:tcPr>
          <w:p w14:paraId="173DC7D0" w14:textId="77777777" w:rsidR="00C732F2" w:rsidRPr="001E1D5C" w:rsidRDefault="00C732F2" w:rsidP="00725BED">
            <w:pPr>
              <w:ind w:left="0" w:hanging="2"/>
              <w:jc w:val="center"/>
              <w:rPr>
                <w:rFonts w:ascii="Arial" w:eastAsia="Arial Narrow" w:hAnsi="Arial" w:cs="Arial"/>
                <w:sz w:val="16"/>
                <w:szCs w:val="16"/>
              </w:rPr>
            </w:pPr>
            <w:r w:rsidRPr="001E1D5C">
              <w:rPr>
                <w:rFonts w:ascii="Arial" w:eastAsia="Arial Narrow" w:hAnsi="Arial" w:cs="Arial"/>
                <w:sz w:val="16"/>
                <w:szCs w:val="16"/>
              </w:rPr>
              <w:t>VALOR</w:t>
            </w:r>
          </w:p>
        </w:tc>
        <w:tc>
          <w:tcPr>
            <w:tcW w:w="974" w:type="dxa"/>
            <w:shd w:val="clear" w:color="auto" w:fill="auto"/>
          </w:tcPr>
          <w:p w14:paraId="38273DAC" w14:textId="77777777" w:rsidR="00C732F2" w:rsidRPr="001E1D5C" w:rsidRDefault="00C732F2" w:rsidP="00725BED">
            <w:pPr>
              <w:ind w:left="0" w:hanging="2"/>
              <w:jc w:val="center"/>
              <w:rPr>
                <w:rFonts w:ascii="Arial" w:eastAsia="Arial Narrow" w:hAnsi="Arial" w:cs="Arial"/>
                <w:sz w:val="16"/>
                <w:szCs w:val="16"/>
              </w:rPr>
            </w:pPr>
            <w:r w:rsidRPr="001E1D5C">
              <w:rPr>
                <w:rFonts w:ascii="Arial" w:eastAsia="Arial Narrow" w:hAnsi="Arial" w:cs="Arial"/>
                <w:sz w:val="16"/>
                <w:szCs w:val="16"/>
              </w:rPr>
              <w:t>PLAZO</w:t>
            </w:r>
          </w:p>
        </w:tc>
      </w:tr>
      <w:tr w:rsidR="00C732F2" w:rsidRPr="003A20E4" w14:paraId="0CB1D3BF" w14:textId="77777777" w:rsidTr="00725BED">
        <w:tc>
          <w:tcPr>
            <w:tcW w:w="1560" w:type="dxa"/>
            <w:shd w:val="clear" w:color="auto" w:fill="auto"/>
            <w:vAlign w:val="center"/>
          </w:tcPr>
          <w:p w14:paraId="42245014" w14:textId="77777777" w:rsidR="00C732F2" w:rsidRPr="001E1D5C" w:rsidRDefault="00C732F2" w:rsidP="00725BED">
            <w:pPr>
              <w:ind w:left="0" w:hanging="2"/>
              <w:rPr>
                <w:rFonts w:ascii="Arial" w:eastAsia="Arial Narrow" w:hAnsi="Arial" w:cs="Arial"/>
                <w:sz w:val="16"/>
                <w:szCs w:val="16"/>
              </w:rPr>
            </w:pPr>
            <w:r w:rsidRPr="001E1D5C">
              <w:rPr>
                <w:rFonts w:ascii="Arial" w:eastAsia="Arial Narrow" w:hAnsi="Arial" w:cs="Arial"/>
                <w:sz w:val="16"/>
                <w:szCs w:val="16"/>
              </w:rPr>
              <w:t>MUNICIPIO DE DUITAMA</w:t>
            </w:r>
          </w:p>
        </w:tc>
        <w:tc>
          <w:tcPr>
            <w:tcW w:w="1275" w:type="dxa"/>
            <w:shd w:val="clear" w:color="auto" w:fill="auto"/>
            <w:vAlign w:val="center"/>
          </w:tcPr>
          <w:p w14:paraId="0620F2ED" w14:textId="77777777" w:rsidR="00C732F2" w:rsidRPr="001E1D5C" w:rsidRDefault="00C732F2" w:rsidP="00725BED">
            <w:pPr>
              <w:ind w:left="0" w:hanging="2"/>
              <w:rPr>
                <w:rFonts w:ascii="Arial" w:eastAsia="Arial Narrow" w:hAnsi="Arial" w:cs="Arial"/>
                <w:sz w:val="16"/>
                <w:szCs w:val="16"/>
              </w:rPr>
            </w:pPr>
            <w:r w:rsidRPr="001E1D5C">
              <w:rPr>
                <w:rFonts w:ascii="Arial" w:eastAsia="Arial Narrow" w:hAnsi="Arial" w:cs="Arial"/>
                <w:sz w:val="16"/>
                <w:szCs w:val="16"/>
              </w:rPr>
              <w:t>Prestación de servicios y de apoyo a la gestión.</w:t>
            </w:r>
          </w:p>
        </w:tc>
        <w:tc>
          <w:tcPr>
            <w:tcW w:w="993" w:type="dxa"/>
            <w:shd w:val="clear" w:color="auto" w:fill="auto"/>
            <w:vAlign w:val="center"/>
          </w:tcPr>
          <w:p w14:paraId="3914118A" w14:textId="77777777" w:rsidR="00C732F2" w:rsidRPr="001E1D5C" w:rsidRDefault="00C732F2" w:rsidP="00725BED">
            <w:pPr>
              <w:ind w:left="0" w:hanging="2"/>
              <w:rPr>
                <w:rFonts w:ascii="Arial" w:eastAsia="Arial Narrow" w:hAnsi="Arial" w:cs="Arial"/>
                <w:sz w:val="16"/>
                <w:szCs w:val="16"/>
              </w:rPr>
            </w:pPr>
            <w:r w:rsidRPr="001E1D5C">
              <w:rPr>
                <w:rFonts w:ascii="Arial" w:eastAsia="Arial Narrow" w:hAnsi="Arial" w:cs="Arial"/>
                <w:sz w:val="16"/>
                <w:szCs w:val="16"/>
              </w:rPr>
              <w:t xml:space="preserve">DIRECTA </w:t>
            </w:r>
          </w:p>
        </w:tc>
        <w:tc>
          <w:tcPr>
            <w:tcW w:w="3118" w:type="dxa"/>
            <w:shd w:val="clear" w:color="auto" w:fill="auto"/>
            <w:vAlign w:val="center"/>
          </w:tcPr>
          <w:p w14:paraId="51F1B1C0" w14:textId="6FE6132C" w:rsidR="00C732F2" w:rsidRPr="001E1D5C" w:rsidRDefault="00C732F2" w:rsidP="00725BED">
            <w:pPr>
              <w:ind w:left="0" w:hanging="2"/>
              <w:jc w:val="both"/>
              <w:rPr>
                <w:rFonts w:ascii="Arial" w:eastAsia="Arial Narrow" w:hAnsi="Arial" w:cs="Arial"/>
                <w:sz w:val="16"/>
                <w:szCs w:val="16"/>
              </w:rPr>
            </w:pPr>
            <w:r w:rsidRPr="001E1D5C">
              <w:rPr>
                <w:rFonts w:ascii="Arial" w:eastAsia="Arial Narrow" w:hAnsi="Arial" w:cs="Arial"/>
                <w:sz w:val="16"/>
                <w:szCs w:val="16"/>
              </w:rPr>
              <w:t>CONTRATAR LOS SERVICIOS PARA LA OFICINA DE CONTRATACION DEL MUNICIPIO DE DUITAMA</w:t>
            </w:r>
          </w:p>
        </w:tc>
        <w:tc>
          <w:tcPr>
            <w:tcW w:w="1134" w:type="dxa"/>
            <w:shd w:val="clear" w:color="auto" w:fill="auto"/>
            <w:vAlign w:val="center"/>
          </w:tcPr>
          <w:p w14:paraId="403CEBB1" w14:textId="77777777" w:rsidR="00C732F2" w:rsidRPr="001E1D5C" w:rsidRDefault="00C732F2" w:rsidP="00725BED">
            <w:pPr>
              <w:ind w:left="0" w:right="-114" w:hanging="2"/>
              <w:rPr>
                <w:rFonts w:ascii="Arial" w:eastAsia="Arial Narrow" w:hAnsi="Arial" w:cs="Arial"/>
                <w:sz w:val="16"/>
                <w:szCs w:val="16"/>
              </w:rPr>
            </w:pPr>
            <w:r w:rsidRPr="001E1D5C">
              <w:rPr>
                <w:rFonts w:ascii="Arial" w:eastAsia="Arial Narrow" w:hAnsi="Arial" w:cs="Arial"/>
                <w:sz w:val="16"/>
                <w:szCs w:val="16"/>
              </w:rPr>
              <w:t>$</w:t>
            </w:r>
            <w:r w:rsidRPr="001E1D5C">
              <w:rPr>
                <w:rFonts w:ascii="Arial" w:hAnsi="Arial" w:cs="Arial"/>
                <w:sz w:val="16"/>
                <w:szCs w:val="16"/>
              </w:rPr>
              <w:t>12.300.000</w:t>
            </w:r>
          </w:p>
        </w:tc>
        <w:tc>
          <w:tcPr>
            <w:tcW w:w="974" w:type="dxa"/>
            <w:shd w:val="clear" w:color="auto" w:fill="auto"/>
            <w:vAlign w:val="center"/>
          </w:tcPr>
          <w:p w14:paraId="7C2AB013" w14:textId="77777777" w:rsidR="00C732F2" w:rsidRPr="001E1D5C" w:rsidRDefault="00C732F2" w:rsidP="00725BED">
            <w:pPr>
              <w:ind w:left="0" w:hanging="2"/>
              <w:rPr>
                <w:rFonts w:ascii="Arial" w:eastAsia="Arial Narrow" w:hAnsi="Arial" w:cs="Arial"/>
                <w:sz w:val="16"/>
                <w:szCs w:val="16"/>
              </w:rPr>
            </w:pPr>
            <w:r w:rsidRPr="001E1D5C">
              <w:rPr>
                <w:rFonts w:ascii="Arial" w:eastAsia="Arial Narrow" w:hAnsi="Arial" w:cs="Arial"/>
                <w:sz w:val="16"/>
                <w:szCs w:val="16"/>
              </w:rPr>
              <w:t>3 meses</w:t>
            </w:r>
          </w:p>
        </w:tc>
      </w:tr>
      <w:tr w:rsidR="00C732F2" w:rsidRPr="003A20E4" w14:paraId="3FDE8CBA" w14:textId="77777777" w:rsidTr="00725BED">
        <w:tc>
          <w:tcPr>
            <w:tcW w:w="1560" w:type="dxa"/>
            <w:shd w:val="clear" w:color="auto" w:fill="auto"/>
            <w:vAlign w:val="center"/>
          </w:tcPr>
          <w:p w14:paraId="1D151032" w14:textId="77777777" w:rsidR="00C732F2" w:rsidRPr="001E1D5C" w:rsidRDefault="00C732F2" w:rsidP="00725BED">
            <w:pPr>
              <w:ind w:left="0" w:hanging="2"/>
              <w:rPr>
                <w:rFonts w:ascii="Arial" w:eastAsia="Arial Narrow" w:hAnsi="Arial" w:cs="Arial"/>
                <w:sz w:val="16"/>
                <w:szCs w:val="16"/>
              </w:rPr>
            </w:pPr>
            <w:r w:rsidRPr="001E1D5C">
              <w:rPr>
                <w:rFonts w:ascii="Arial" w:eastAsia="Arial Narrow" w:hAnsi="Arial" w:cs="Arial"/>
                <w:sz w:val="16"/>
                <w:szCs w:val="16"/>
              </w:rPr>
              <w:t>REGIONAL DE ASEGURAMIENTO EN SALUD N° 8</w:t>
            </w:r>
          </w:p>
        </w:tc>
        <w:tc>
          <w:tcPr>
            <w:tcW w:w="1275" w:type="dxa"/>
            <w:shd w:val="clear" w:color="auto" w:fill="auto"/>
            <w:vAlign w:val="center"/>
          </w:tcPr>
          <w:p w14:paraId="4C1AFE6B" w14:textId="77777777" w:rsidR="00C732F2" w:rsidRPr="001E1D5C" w:rsidRDefault="00C732F2" w:rsidP="00725BED">
            <w:pPr>
              <w:ind w:left="0" w:hanging="2"/>
              <w:rPr>
                <w:rFonts w:ascii="Arial" w:eastAsia="Arial Narrow" w:hAnsi="Arial" w:cs="Arial"/>
                <w:sz w:val="16"/>
                <w:szCs w:val="16"/>
              </w:rPr>
            </w:pPr>
            <w:r w:rsidRPr="001E1D5C">
              <w:rPr>
                <w:rFonts w:ascii="Arial" w:eastAsia="Arial Narrow" w:hAnsi="Arial" w:cs="Arial"/>
                <w:sz w:val="16"/>
                <w:szCs w:val="16"/>
              </w:rPr>
              <w:t>Prestación de servicios y de apoyo a la gestión.</w:t>
            </w:r>
          </w:p>
        </w:tc>
        <w:tc>
          <w:tcPr>
            <w:tcW w:w="993" w:type="dxa"/>
            <w:shd w:val="clear" w:color="auto" w:fill="auto"/>
            <w:vAlign w:val="center"/>
          </w:tcPr>
          <w:p w14:paraId="429F27D0" w14:textId="77777777" w:rsidR="00C732F2" w:rsidRPr="001E1D5C" w:rsidRDefault="00C732F2" w:rsidP="00725BED">
            <w:pPr>
              <w:ind w:left="0" w:hanging="2"/>
              <w:rPr>
                <w:rFonts w:ascii="Arial" w:eastAsia="Arial Narrow" w:hAnsi="Arial" w:cs="Arial"/>
                <w:sz w:val="16"/>
                <w:szCs w:val="16"/>
              </w:rPr>
            </w:pPr>
            <w:r w:rsidRPr="001E1D5C">
              <w:rPr>
                <w:rFonts w:ascii="Arial" w:eastAsia="Arial Narrow" w:hAnsi="Arial" w:cs="Arial"/>
                <w:sz w:val="16"/>
                <w:szCs w:val="16"/>
              </w:rPr>
              <w:t xml:space="preserve">DIRECTA </w:t>
            </w:r>
          </w:p>
        </w:tc>
        <w:tc>
          <w:tcPr>
            <w:tcW w:w="3118" w:type="dxa"/>
            <w:shd w:val="clear" w:color="auto" w:fill="auto"/>
            <w:vAlign w:val="center"/>
          </w:tcPr>
          <w:p w14:paraId="6EC72157" w14:textId="77777777" w:rsidR="00C732F2" w:rsidRPr="001E1D5C" w:rsidRDefault="00C732F2" w:rsidP="00725BED">
            <w:pPr>
              <w:ind w:left="0" w:hanging="2"/>
              <w:jc w:val="both"/>
              <w:rPr>
                <w:rFonts w:ascii="Arial" w:eastAsia="Arial Narrow" w:hAnsi="Arial" w:cs="Arial"/>
                <w:sz w:val="16"/>
                <w:szCs w:val="16"/>
              </w:rPr>
            </w:pPr>
            <w:r w:rsidRPr="001E1D5C">
              <w:rPr>
                <w:rFonts w:ascii="Arial" w:hAnsi="Arial" w:cs="Arial"/>
                <w:color w:val="000000"/>
                <w:sz w:val="16"/>
                <w:szCs w:val="16"/>
                <w:shd w:val="clear" w:color="auto" w:fill="FFFFFF"/>
              </w:rPr>
              <w:t>PRESTACION DE SERVICIOS PROFESIONALES Y APOYO A LA GESTION COMO ABOGADO</w:t>
            </w:r>
          </w:p>
        </w:tc>
        <w:tc>
          <w:tcPr>
            <w:tcW w:w="1134" w:type="dxa"/>
            <w:shd w:val="clear" w:color="auto" w:fill="auto"/>
            <w:vAlign w:val="center"/>
          </w:tcPr>
          <w:p w14:paraId="6856EB15" w14:textId="77777777" w:rsidR="00C732F2" w:rsidRPr="001E1D5C" w:rsidRDefault="00C732F2" w:rsidP="00725BED">
            <w:pPr>
              <w:ind w:left="0" w:hanging="2"/>
              <w:rPr>
                <w:rFonts w:ascii="Arial" w:eastAsia="Arial Narrow" w:hAnsi="Arial" w:cs="Arial"/>
                <w:sz w:val="16"/>
                <w:szCs w:val="16"/>
              </w:rPr>
            </w:pPr>
            <w:r w:rsidRPr="001E1D5C">
              <w:rPr>
                <w:rFonts w:ascii="Arial" w:eastAsia="Arial Narrow" w:hAnsi="Arial" w:cs="Arial"/>
                <w:sz w:val="16"/>
                <w:szCs w:val="16"/>
              </w:rPr>
              <w:t>$10.746.480</w:t>
            </w:r>
          </w:p>
        </w:tc>
        <w:tc>
          <w:tcPr>
            <w:tcW w:w="974" w:type="dxa"/>
            <w:shd w:val="clear" w:color="auto" w:fill="auto"/>
            <w:vAlign w:val="center"/>
          </w:tcPr>
          <w:p w14:paraId="698574CB" w14:textId="77777777" w:rsidR="00C732F2" w:rsidRPr="001E1D5C" w:rsidRDefault="00C732F2" w:rsidP="00725BED">
            <w:pPr>
              <w:ind w:left="0" w:hanging="2"/>
              <w:rPr>
                <w:rFonts w:ascii="Arial" w:eastAsia="Arial Narrow" w:hAnsi="Arial" w:cs="Arial"/>
                <w:sz w:val="16"/>
                <w:szCs w:val="16"/>
              </w:rPr>
            </w:pPr>
            <w:r w:rsidRPr="001E1D5C">
              <w:rPr>
                <w:rFonts w:ascii="Arial" w:eastAsia="Arial Narrow" w:hAnsi="Arial" w:cs="Arial"/>
                <w:sz w:val="16"/>
                <w:szCs w:val="16"/>
              </w:rPr>
              <w:t>3 meses</w:t>
            </w:r>
          </w:p>
        </w:tc>
      </w:tr>
    </w:tbl>
    <w:p w14:paraId="3B8C4C68" w14:textId="77777777" w:rsidR="00C732F2" w:rsidRPr="003A20E4" w:rsidRDefault="00C732F2" w:rsidP="00C732F2">
      <w:pPr>
        <w:ind w:left="0" w:hanging="2"/>
        <w:jc w:val="both"/>
        <w:rPr>
          <w:rFonts w:ascii="Arial" w:eastAsia="Arial Narrow" w:hAnsi="Arial" w:cs="Arial"/>
          <w:sz w:val="16"/>
          <w:szCs w:val="16"/>
        </w:rPr>
      </w:pPr>
    </w:p>
    <w:p w14:paraId="105BF85E" w14:textId="77777777" w:rsidR="00C732F2" w:rsidRPr="003A20E4" w:rsidRDefault="00C732F2" w:rsidP="00C732F2">
      <w:pPr>
        <w:ind w:left="0" w:hanging="2"/>
        <w:jc w:val="both"/>
        <w:rPr>
          <w:rFonts w:ascii="Arial" w:eastAsia="Arial Narrow" w:hAnsi="Arial" w:cs="Arial"/>
          <w:sz w:val="20"/>
          <w:szCs w:val="20"/>
        </w:rPr>
      </w:pPr>
      <w:r w:rsidRPr="003A20E4">
        <w:rPr>
          <w:rFonts w:ascii="Arial" w:eastAsia="Arial Narrow" w:hAnsi="Arial" w:cs="Arial"/>
          <w:sz w:val="20"/>
          <w:szCs w:val="20"/>
        </w:rPr>
        <w:t>Del análisis de la demanda de procesos de contratación, se encuentra que:</w:t>
      </w:r>
    </w:p>
    <w:p w14:paraId="3353F34F" w14:textId="77777777" w:rsidR="00C732F2" w:rsidRPr="003A20E4" w:rsidRDefault="00C732F2" w:rsidP="00C732F2">
      <w:pPr>
        <w:ind w:left="0" w:hanging="2"/>
        <w:jc w:val="both"/>
        <w:rPr>
          <w:rFonts w:ascii="Arial" w:eastAsia="Arial Narrow" w:hAnsi="Arial" w:cs="Arial"/>
          <w:sz w:val="20"/>
          <w:szCs w:val="20"/>
        </w:rPr>
      </w:pPr>
    </w:p>
    <w:p w14:paraId="36A9EA47" w14:textId="403B0270" w:rsidR="00C732F2" w:rsidRPr="003A20E4" w:rsidRDefault="00C732F2" w:rsidP="00C732F2">
      <w:pPr>
        <w:ind w:left="0" w:hanging="2"/>
        <w:jc w:val="both"/>
        <w:rPr>
          <w:rFonts w:ascii="Arial" w:eastAsia="Arial Narrow" w:hAnsi="Arial" w:cs="Arial"/>
          <w:sz w:val="20"/>
          <w:szCs w:val="20"/>
        </w:rPr>
      </w:pPr>
      <w:r w:rsidRPr="003A20E4">
        <w:rPr>
          <w:rFonts w:ascii="Arial" w:eastAsia="Arial Narrow" w:hAnsi="Arial" w:cs="Arial"/>
          <w:sz w:val="20"/>
          <w:szCs w:val="20"/>
        </w:rPr>
        <w:t xml:space="preserve">1. </w:t>
      </w:r>
      <w:r w:rsidRPr="003A20E4">
        <w:rPr>
          <w:rFonts w:ascii="Arial" w:eastAsia="Arial Narrow" w:hAnsi="Arial" w:cs="Arial"/>
          <w:sz w:val="20"/>
          <w:szCs w:val="20"/>
        </w:rPr>
        <w:tab/>
        <w:t xml:space="preserve">Que el POLITECNICO COLOMBIANO JAIME ISAZA CADAVID, ha contratado los servicios requeridos de </w:t>
      </w:r>
      <w:r w:rsidR="00D46179" w:rsidRPr="00D46179">
        <w:rPr>
          <w:rFonts w:ascii="Arial" w:eastAsia="Arial Narrow" w:hAnsi="Arial" w:cs="Arial"/>
          <w:sz w:val="20"/>
          <w:szCs w:val="20"/>
        </w:rPr>
        <w:t>apoy</w:t>
      </w:r>
      <w:r w:rsidR="00D46179">
        <w:rPr>
          <w:rFonts w:ascii="Arial" w:eastAsia="Arial Narrow" w:hAnsi="Arial" w:cs="Arial"/>
          <w:sz w:val="20"/>
          <w:szCs w:val="20"/>
        </w:rPr>
        <w:t>o</w:t>
      </w:r>
      <w:r w:rsidR="00D46179" w:rsidRPr="00D46179">
        <w:rPr>
          <w:rFonts w:ascii="Arial" w:eastAsia="Arial Narrow" w:hAnsi="Arial" w:cs="Arial"/>
          <w:sz w:val="20"/>
          <w:szCs w:val="20"/>
        </w:rPr>
        <w:t xml:space="preserve"> en la ejecución y supervisión de los Contratos y/o Convenios celebrados a través de la Dirección de Programas y Proyectos Especiales, en aspectos administrativos y logísticos.</w:t>
      </w:r>
      <w:r w:rsidRPr="003A20E4">
        <w:rPr>
          <w:rFonts w:ascii="Arial" w:eastAsia="Arial Narrow" w:hAnsi="Arial" w:cs="Arial"/>
          <w:sz w:val="20"/>
          <w:szCs w:val="20"/>
        </w:rPr>
        <w:t xml:space="preserve"> de manera directa por la causal de servicios profesionales.</w:t>
      </w:r>
    </w:p>
    <w:p w14:paraId="2F8D71B2" w14:textId="77777777" w:rsidR="00C732F2" w:rsidRPr="003A20E4" w:rsidRDefault="00C732F2" w:rsidP="00C732F2">
      <w:pPr>
        <w:ind w:left="0" w:hanging="2"/>
        <w:jc w:val="both"/>
        <w:rPr>
          <w:rFonts w:ascii="Arial" w:eastAsia="Arial Narrow" w:hAnsi="Arial" w:cs="Arial"/>
          <w:sz w:val="20"/>
          <w:szCs w:val="20"/>
        </w:rPr>
      </w:pPr>
      <w:r w:rsidRPr="003A20E4">
        <w:rPr>
          <w:rFonts w:ascii="Arial" w:eastAsia="Arial Narrow" w:hAnsi="Arial" w:cs="Arial"/>
          <w:sz w:val="20"/>
          <w:szCs w:val="20"/>
        </w:rPr>
        <w:t xml:space="preserve">2.  Que otras Entidades han contratado el servicio con valores de honorarios muy similares a los propuestos por el Politécnico. </w:t>
      </w:r>
    </w:p>
    <w:p w14:paraId="604F9394" w14:textId="77777777" w:rsidR="00C732F2" w:rsidRPr="003A20E4" w:rsidRDefault="00C732F2" w:rsidP="00C732F2">
      <w:pPr>
        <w:pBdr>
          <w:top w:val="nil"/>
          <w:left w:val="nil"/>
          <w:bottom w:val="nil"/>
          <w:right w:val="nil"/>
          <w:between w:val="nil"/>
        </w:pBdr>
        <w:ind w:left="0" w:hanging="2"/>
        <w:jc w:val="both"/>
        <w:rPr>
          <w:rFonts w:ascii="Arial" w:eastAsia="Arial Narrow" w:hAnsi="Arial" w:cs="Arial"/>
          <w:color w:val="000000"/>
          <w:sz w:val="20"/>
          <w:szCs w:val="20"/>
        </w:rPr>
      </w:pPr>
    </w:p>
    <w:p w14:paraId="48B4BF24" w14:textId="77777777" w:rsidR="00C732F2" w:rsidRPr="00317CF3" w:rsidRDefault="00C732F2" w:rsidP="00C732F2">
      <w:pPr>
        <w:adjustRightInd w:val="0"/>
        <w:ind w:left="0" w:hanging="2"/>
        <w:contextualSpacing/>
        <w:jc w:val="both"/>
        <w:rPr>
          <w:rFonts w:ascii="Arial" w:hAnsi="Arial" w:cs="Arial"/>
          <w:b/>
          <w:sz w:val="20"/>
          <w:szCs w:val="20"/>
        </w:rPr>
      </w:pPr>
    </w:p>
    <w:p w14:paraId="3477A422" w14:textId="77777777" w:rsidR="000C2549" w:rsidRDefault="000C2549" w:rsidP="00D46179">
      <w:pPr>
        <w:ind w:leftChars="0" w:left="0" w:firstLineChars="0" w:firstLine="0"/>
        <w:jc w:val="both"/>
        <w:rPr>
          <w:rFonts w:ascii="Arial" w:eastAsia="Arial" w:hAnsi="Arial" w:cs="Arial"/>
          <w:sz w:val="20"/>
          <w:szCs w:val="20"/>
        </w:rPr>
      </w:pPr>
    </w:p>
    <w:p w14:paraId="6CE07DCC" w14:textId="77777777" w:rsidR="000C2549" w:rsidRDefault="00B0473B">
      <w:pPr>
        <w:numPr>
          <w:ilvl w:val="0"/>
          <w:numId w:val="6"/>
        </w:numPr>
        <w:ind w:left="0" w:hanging="2"/>
        <w:jc w:val="both"/>
        <w:rPr>
          <w:rFonts w:ascii="Arial" w:eastAsia="Arial" w:hAnsi="Arial" w:cs="Arial"/>
          <w:sz w:val="20"/>
          <w:szCs w:val="20"/>
        </w:rPr>
      </w:pPr>
      <w:r>
        <w:rPr>
          <w:rFonts w:ascii="Arial" w:eastAsia="Arial" w:hAnsi="Arial" w:cs="Arial"/>
          <w:b/>
          <w:sz w:val="20"/>
          <w:szCs w:val="20"/>
        </w:rPr>
        <w:t>ACTIVIDADES, ESPECIFICACIONES TÉCNICAS Y OBLIGACIONES.</w:t>
      </w:r>
    </w:p>
    <w:p w14:paraId="7B46E5F4" w14:textId="77777777" w:rsidR="000C2549" w:rsidRDefault="000C2549">
      <w:pPr>
        <w:ind w:left="0" w:hanging="2"/>
        <w:jc w:val="both"/>
        <w:rPr>
          <w:rFonts w:ascii="Arial" w:eastAsia="Arial" w:hAnsi="Arial" w:cs="Arial"/>
          <w:sz w:val="20"/>
          <w:szCs w:val="20"/>
        </w:rPr>
      </w:pPr>
    </w:p>
    <w:p w14:paraId="69F0C2BD" w14:textId="77777777" w:rsidR="000C2549" w:rsidRDefault="00B0473B">
      <w:pPr>
        <w:numPr>
          <w:ilvl w:val="0"/>
          <w:numId w:val="2"/>
        </w:numPr>
        <w:ind w:left="0" w:hanging="2"/>
        <w:jc w:val="both"/>
        <w:rPr>
          <w:rFonts w:ascii="Arial" w:eastAsia="Arial" w:hAnsi="Arial" w:cs="Arial"/>
          <w:sz w:val="20"/>
          <w:szCs w:val="20"/>
        </w:rPr>
      </w:pPr>
      <w:r>
        <w:rPr>
          <w:rFonts w:ascii="Arial" w:eastAsia="Arial" w:hAnsi="Arial" w:cs="Arial"/>
          <w:b/>
          <w:sz w:val="20"/>
          <w:szCs w:val="20"/>
        </w:rPr>
        <w:t xml:space="preserve">ACTIVIDADES: </w:t>
      </w:r>
    </w:p>
    <w:p w14:paraId="546BCBAA" w14:textId="77777777" w:rsidR="000C2549" w:rsidRDefault="000C2549">
      <w:pPr>
        <w:ind w:left="0" w:hanging="2"/>
        <w:jc w:val="both"/>
        <w:rPr>
          <w:rFonts w:ascii="Arial" w:eastAsia="Arial" w:hAnsi="Arial" w:cs="Arial"/>
          <w:sz w:val="20"/>
          <w:szCs w:val="20"/>
        </w:rPr>
      </w:pPr>
    </w:p>
    <w:p w14:paraId="6632D06C" w14:textId="77777777" w:rsidR="003B6695" w:rsidRDefault="003B6695" w:rsidP="003B6695">
      <w:pPr>
        <w:pStyle w:val="Prrafodelista"/>
        <w:numPr>
          <w:ilvl w:val="0"/>
          <w:numId w:val="10"/>
        </w:numPr>
        <w:ind w:leftChars="0" w:firstLineChars="0"/>
        <w:jc w:val="both"/>
        <w:rPr>
          <w:rFonts w:ascii="Arial" w:eastAsia="Arial Narrow" w:hAnsi="Arial" w:cs="Arial"/>
          <w:sz w:val="20"/>
          <w:szCs w:val="20"/>
        </w:rPr>
      </w:pPr>
      <w:r w:rsidRPr="003B6695">
        <w:rPr>
          <w:rFonts w:ascii="Arial" w:eastAsia="Arial Narrow" w:hAnsi="Arial" w:cs="Arial"/>
          <w:sz w:val="20"/>
          <w:szCs w:val="20"/>
        </w:rPr>
        <w:t xml:space="preserve">Ejercer las actividades en el marco del presente convenio desde la Oficina Territorial a la cual sea asignado, o de forma remota desde su vivienda, según las necesidades de </w:t>
      </w:r>
      <w:proofErr w:type="spellStart"/>
      <w:r w:rsidRPr="003B6695">
        <w:rPr>
          <w:rFonts w:ascii="Arial" w:eastAsia="Arial Narrow" w:hAnsi="Arial" w:cs="Arial"/>
          <w:sz w:val="20"/>
          <w:szCs w:val="20"/>
        </w:rPr>
        <w:t>Corantioquia</w:t>
      </w:r>
      <w:proofErr w:type="spellEnd"/>
      <w:r w:rsidRPr="003B6695">
        <w:rPr>
          <w:rFonts w:ascii="Arial" w:eastAsia="Arial Narrow" w:hAnsi="Arial" w:cs="Arial"/>
          <w:sz w:val="20"/>
          <w:szCs w:val="20"/>
        </w:rPr>
        <w:t>. Acorde con esto, el contratista deberá garantizar que cuenta con las herramientas tecnológicas y de conectividad para el trabajo en casa y darle cumplimiento al Decreto 1072 de 2015.</w:t>
      </w:r>
    </w:p>
    <w:p w14:paraId="4E5F8008" w14:textId="209A3D8B" w:rsidR="003B6695" w:rsidRDefault="003B6695" w:rsidP="003B6695">
      <w:pPr>
        <w:pStyle w:val="Prrafodelista"/>
        <w:numPr>
          <w:ilvl w:val="0"/>
          <w:numId w:val="10"/>
        </w:numPr>
        <w:ind w:leftChars="0" w:firstLineChars="0"/>
        <w:jc w:val="both"/>
        <w:rPr>
          <w:rFonts w:ascii="Arial" w:eastAsia="Arial Narrow" w:hAnsi="Arial" w:cs="Arial"/>
          <w:sz w:val="20"/>
          <w:szCs w:val="20"/>
        </w:rPr>
      </w:pPr>
      <w:r w:rsidRPr="003B6695">
        <w:rPr>
          <w:rFonts w:ascii="Arial" w:eastAsia="Arial Narrow" w:hAnsi="Arial" w:cs="Arial"/>
          <w:sz w:val="20"/>
          <w:szCs w:val="20"/>
        </w:rPr>
        <w:t>Verificar la asignación de las diferentes actuaciones que le sean establecidas a través del aplicativo Sirena y realizar la programación de visitas que se requieran a través de dicho aplicativo.</w:t>
      </w:r>
    </w:p>
    <w:p w14:paraId="5837B5C4" w14:textId="6DD54583" w:rsidR="003B6695" w:rsidRDefault="003B6695" w:rsidP="003B6695">
      <w:pPr>
        <w:pStyle w:val="Prrafodelista"/>
        <w:numPr>
          <w:ilvl w:val="0"/>
          <w:numId w:val="10"/>
        </w:numPr>
        <w:ind w:leftChars="0" w:firstLineChars="0"/>
        <w:jc w:val="both"/>
        <w:rPr>
          <w:rFonts w:ascii="Arial" w:eastAsia="Arial Narrow" w:hAnsi="Arial" w:cs="Arial"/>
          <w:sz w:val="20"/>
          <w:szCs w:val="20"/>
        </w:rPr>
      </w:pPr>
      <w:r w:rsidRPr="003B6695">
        <w:rPr>
          <w:rFonts w:ascii="Arial" w:eastAsia="Arial Narrow" w:hAnsi="Arial" w:cs="Arial"/>
          <w:sz w:val="20"/>
          <w:szCs w:val="20"/>
        </w:rPr>
        <w:t>Alimentar las diferentes plataformas o aplicativos que sean requeridos (RURH, SIRENA), acorde con el trámite asignado.</w:t>
      </w:r>
    </w:p>
    <w:p w14:paraId="29D8B079" w14:textId="73999EBA" w:rsidR="003B6695" w:rsidRDefault="003B6695" w:rsidP="003B6695">
      <w:pPr>
        <w:pStyle w:val="Prrafodelista"/>
        <w:numPr>
          <w:ilvl w:val="0"/>
          <w:numId w:val="10"/>
        </w:numPr>
        <w:ind w:leftChars="0" w:firstLineChars="0"/>
        <w:jc w:val="both"/>
        <w:rPr>
          <w:rFonts w:ascii="Arial" w:eastAsia="Arial Narrow" w:hAnsi="Arial" w:cs="Arial"/>
          <w:sz w:val="20"/>
          <w:szCs w:val="20"/>
        </w:rPr>
      </w:pPr>
      <w:r w:rsidRPr="003B6695">
        <w:rPr>
          <w:rFonts w:ascii="Arial" w:eastAsia="Arial Narrow" w:hAnsi="Arial" w:cs="Arial"/>
          <w:sz w:val="20"/>
          <w:szCs w:val="20"/>
        </w:rPr>
        <w:t xml:space="preserve">Realizar un análisis documental integral de los expedientes ambientales que le sean asignados de tal manera que se tengan los elementos necesarios para la elaboración de las actuaciones técnicas requeridas. Lo anterior debe incluir la validación o verificación de </w:t>
      </w:r>
      <w:r w:rsidRPr="003B6695">
        <w:rPr>
          <w:rFonts w:ascii="Arial" w:eastAsia="Arial Narrow" w:hAnsi="Arial" w:cs="Arial"/>
          <w:sz w:val="20"/>
          <w:szCs w:val="20"/>
        </w:rPr>
        <w:lastRenderedPageBreak/>
        <w:t>coordenadas de los trámites ambientales o alimentación de estas en las bases de datos a entregar.</w:t>
      </w:r>
    </w:p>
    <w:p w14:paraId="5DFBD7C4" w14:textId="77777777" w:rsidR="000434CF" w:rsidRDefault="000434CF" w:rsidP="000434CF">
      <w:pPr>
        <w:pStyle w:val="Prrafodelista"/>
        <w:numPr>
          <w:ilvl w:val="0"/>
          <w:numId w:val="10"/>
        </w:numPr>
        <w:ind w:leftChars="0" w:firstLineChars="0"/>
        <w:jc w:val="both"/>
        <w:rPr>
          <w:rFonts w:ascii="Arial" w:eastAsia="Arial Narrow" w:hAnsi="Arial" w:cs="Arial"/>
          <w:sz w:val="20"/>
          <w:szCs w:val="20"/>
        </w:rPr>
      </w:pPr>
      <w:r w:rsidRPr="003B6695">
        <w:rPr>
          <w:rFonts w:ascii="Arial" w:eastAsia="Arial Narrow" w:hAnsi="Arial" w:cs="Arial"/>
          <w:sz w:val="20"/>
          <w:szCs w:val="20"/>
        </w:rPr>
        <w:t xml:space="preserve">Proyectar actuaciones técnicas de los expedientes asignados. Mínimo </w:t>
      </w:r>
      <w:r>
        <w:rPr>
          <w:rFonts w:ascii="Arial" w:eastAsia="Arial Narrow" w:hAnsi="Arial" w:cs="Arial"/>
          <w:sz w:val="20"/>
          <w:szCs w:val="20"/>
        </w:rPr>
        <w:t>20</w:t>
      </w:r>
      <w:r w:rsidRPr="003B6695">
        <w:rPr>
          <w:rFonts w:ascii="Arial" w:eastAsia="Arial Narrow" w:hAnsi="Arial" w:cs="Arial"/>
          <w:sz w:val="20"/>
          <w:szCs w:val="20"/>
        </w:rPr>
        <w:t xml:space="preserve"> actuaciones para los tres periodos restantes</w:t>
      </w:r>
      <w:r>
        <w:rPr>
          <w:rFonts w:ascii="Arial" w:eastAsia="Arial Narrow" w:hAnsi="Arial" w:cs="Arial"/>
          <w:sz w:val="20"/>
          <w:szCs w:val="20"/>
        </w:rPr>
        <w:t xml:space="preserve"> del año 2022, distribuidos así: 4</w:t>
      </w:r>
      <w:r w:rsidRPr="003B6695">
        <w:rPr>
          <w:rFonts w:ascii="Arial" w:eastAsia="Arial Narrow" w:hAnsi="Arial" w:cs="Arial"/>
          <w:sz w:val="20"/>
          <w:szCs w:val="20"/>
        </w:rPr>
        <w:t xml:space="preserve"> en el mes de octubre, </w:t>
      </w:r>
      <w:r>
        <w:rPr>
          <w:rFonts w:ascii="Arial" w:eastAsia="Arial Narrow" w:hAnsi="Arial" w:cs="Arial"/>
          <w:sz w:val="20"/>
          <w:szCs w:val="20"/>
        </w:rPr>
        <w:t>10</w:t>
      </w:r>
      <w:r w:rsidRPr="003B6695">
        <w:rPr>
          <w:rFonts w:ascii="Arial" w:eastAsia="Arial Narrow" w:hAnsi="Arial" w:cs="Arial"/>
          <w:sz w:val="20"/>
          <w:szCs w:val="20"/>
        </w:rPr>
        <w:t xml:space="preserve"> en el mes de noviembre y </w:t>
      </w:r>
      <w:r>
        <w:rPr>
          <w:rFonts w:ascii="Arial" w:eastAsia="Arial Narrow" w:hAnsi="Arial" w:cs="Arial"/>
          <w:sz w:val="20"/>
          <w:szCs w:val="20"/>
        </w:rPr>
        <w:t>6</w:t>
      </w:r>
      <w:r w:rsidRPr="003B6695">
        <w:rPr>
          <w:rFonts w:ascii="Arial" w:eastAsia="Arial Narrow" w:hAnsi="Arial" w:cs="Arial"/>
          <w:sz w:val="20"/>
          <w:szCs w:val="20"/>
        </w:rPr>
        <w:t xml:space="preserve"> en el mes de diciembre</w:t>
      </w:r>
      <w:r>
        <w:rPr>
          <w:rFonts w:ascii="Arial" w:eastAsia="Arial Narrow" w:hAnsi="Arial" w:cs="Arial"/>
          <w:sz w:val="20"/>
          <w:szCs w:val="20"/>
        </w:rPr>
        <w:t>,</w:t>
      </w:r>
      <w:r w:rsidRPr="003B6695">
        <w:rPr>
          <w:rFonts w:ascii="Arial" w:eastAsia="Arial Narrow" w:hAnsi="Arial" w:cs="Arial"/>
          <w:sz w:val="20"/>
          <w:szCs w:val="20"/>
        </w:rPr>
        <w:t xml:space="preserve"> siguiendo para ello los formatos y directrices del Sistema de Gestión Integral (SGI) de </w:t>
      </w:r>
      <w:proofErr w:type="spellStart"/>
      <w:r w:rsidRPr="003B6695">
        <w:rPr>
          <w:rFonts w:ascii="Arial" w:eastAsia="Arial Narrow" w:hAnsi="Arial" w:cs="Arial"/>
          <w:sz w:val="20"/>
          <w:szCs w:val="20"/>
        </w:rPr>
        <w:t>Corantioquia</w:t>
      </w:r>
      <w:proofErr w:type="spellEnd"/>
      <w:r w:rsidRPr="003B6695">
        <w:rPr>
          <w:rFonts w:ascii="Arial" w:eastAsia="Arial Narrow" w:hAnsi="Arial" w:cs="Arial"/>
          <w:sz w:val="20"/>
          <w:szCs w:val="20"/>
        </w:rPr>
        <w:t xml:space="preserve"> y las especificaciones técnicas detalladas en estos estudios previos.</w:t>
      </w:r>
    </w:p>
    <w:p w14:paraId="3ECFA5AC" w14:textId="3C1F56DB" w:rsidR="003B6695" w:rsidRDefault="003B6695" w:rsidP="003B6695">
      <w:pPr>
        <w:pStyle w:val="Prrafodelista"/>
        <w:numPr>
          <w:ilvl w:val="0"/>
          <w:numId w:val="10"/>
        </w:numPr>
        <w:ind w:leftChars="0" w:firstLineChars="0"/>
        <w:jc w:val="both"/>
        <w:rPr>
          <w:rFonts w:ascii="Arial" w:eastAsia="Arial Narrow" w:hAnsi="Arial" w:cs="Arial"/>
          <w:sz w:val="20"/>
          <w:szCs w:val="20"/>
        </w:rPr>
      </w:pPr>
      <w:r w:rsidRPr="003B6695">
        <w:rPr>
          <w:rFonts w:ascii="Arial" w:eastAsia="Arial Narrow" w:hAnsi="Arial" w:cs="Arial"/>
          <w:sz w:val="20"/>
          <w:szCs w:val="20"/>
        </w:rPr>
        <w:t>Apoyar al coordinador de su alcance en la consolidación de una base de datos que contenga la información de los expedientes actuados en el marco del convenio y el radicado de las actuaciones técnicas y jurídicas proyectadas.</w:t>
      </w:r>
    </w:p>
    <w:p w14:paraId="1953D758" w14:textId="6F62F9B9" w:rsidR="003B6695" w:rsidRDefault="003B6695" w:rsidP="003B6695">
      <w:pPr>
        <w:pStyle w:val="Prrafodelista"/>
        <w:numPr>
          <w:ilvl w:val="0"/>
          <w:numId w:val="10"/>
        </w:numPr>
        <w:ind w:leftChars="0" w:firstLineChars="0"/>
        <w:jc w:val="both"/>
        <w:rPr>
          <w:rFonts w:ascii="Arial" w:eastAsia="Arial Narrow" w:hAnsi="Arial" w:cs="Arial"/>
          <w:sz w:val="20"/>
          <w:szCs w:val="20"/>
        </w:rPr>
      </w:pPr>
      <w:r w:rsidRPr="003B6695">
        <w:rPr>
          <w:rFonts w:ascii="Arial" w:eastAsia="Arial Narrow" w:hAnsi="Arial" w:cs="Arial"/>
          <w:sz w:val="20"/>
          <w:szCs w:val="20"/>
        </w:rPr>
        <w:t>Apoyar al coordinador de su alcance en la consolidación de las actuaciones técnicas proyectadas en su versión final, en formato digital editable (Word).</w:t>
      </w:r>
    </w:p>
    <w:p w14:paraId="4313251E" w14:textId="2690D131" w:rsidR="003B6695" w:rsidRDefault="003B6695" w:rsidP="003B6695">
      <w:pPr>
        <w:pStyle w:val="Prrafodelista"/>
        <w:numPr>
          <w:ilvl w:val="0"/>
          <w:numId w:val="10"/>
        </w:numPr>
        <w:ind w:leftChars="0" w:firstLineChars="0"/>
        <w:jc w:val="both"/>
        <w:rPr>
          <w:rFonts w:ascii="Arial" w:eastAsia="Arial Narrow" w:hAnsi="Arial" w:cs="Arial"/>
          <w:sz w:val="20"/>
          <w:szCs w:val="20"/>
        </w:rPr>
      </w:pPr>
      <w:r w:rsidRPr="003B6695">
        <w:rPr>
          <w:rFonts w:ascii="Arial" w:eastAsia="Arial Narrow" w:hAnsi="Arial" w:cs="Arial"/>
          <w:sz w:val="20"/>
          <w:szCs w:val="20"/>
        </w:rPr>
        <w:t>Cumplir a cabalidad con el cronograma y plazos establecidos por el coordinador y supervisor del convenio para el desarrollo de las actividades asignadas.</w:t>
      </w:r>
    </w:p>
    <w:p w14:paraId="1CB606F7" w14:textId="2F4D75FD" w:rsidR="003B6695" w:rsidRDefault="003B6695" w:rsidP="003B6695">
      <w:pPr>
        <w:pStyle w:val="Prrafodelista"/>
        <w:numPr>
          <w:ilvl w:val="0"/>
          <w:numId w:val="10"/>
        </w:numPr>
        <w:ind w:leftChars="0" w:firstLineChars="0"/>
        <w:jc w:val="both"/>
        <w:rPr>
          <w:rFonts w:ascii="Arial" w:eastAsia="Arial Narrow" w:hAnsi="Arial" w:cs="Arial"/>
          <w:sz w:val="20"/>
          <w:szCs w:val="20"/>
        </w:rPr>
      </w:pPr>
      <w:r>
        <w:rPr>
          <w:rFonts w:ascii="Arial" w:eastAsia="Arial Narrow" w:hAnsi="Arial" w:cs="Arial"/>
          <w:sz w:val="20"/>
          <w:szCs w:val="20"/>
        </w:rPr>
        <w:t>A</w:t>
      </w:r>
      <w:r w:rsidRPr="003B6695">
        <w:rPr>
          <w:rFonts w:ascii="Arial" w:eastAsia="Arial Narrow" w:hAnsi="Arial" w:cs="Arial"/>
          <w:sz w:val="20"/>
          <w:szCs w:val="20"/>
        </w:rPr>
        <w:t>sistir a las capacitaciones y reuniones que se realicen para el buen desarrollo del convenio.</w:t>
      </w:r>
    </w:p>
    <w:p w14:paraId="49B42C66" w14:textId="16C6C174" w:rsidR="003B6695" w:rsidRDefault="003B6695" w:rsidP="003B6695">
      <w:pPr>
        <w:pStyle w:val="Prrafodelista"/>
        <w:numPr>
          <w:ilvl w:val="0"/>
          <w:numId w:val="10"/>
        </w:numPr>
        <w:ind w:leftChars="0" w:firstLineChars="0"/>
        <w:jc w:val="both"/>
        <w:rPr>
          <w:rFonts w:ascii="Arial" w:eastAsia="Arial Narrow" w:hAnsi="Arial" w:cs="Arial"/>
          <w:sz w:val="20"/>
          <w:szCs w:val="20"/>
        </w:rPr>
      </w:pPr>
      <w:r w:rsidRPr="003B6695">
        <w:rPr>
          <w:rFonts w:ascii="Arial" w:eastAsia="Arial Narrow" w:hAnsi="Arial" w:cs="Arial"/>
          <w:sz w:val="20"/>
          <w:szCs w:val="20"/>
        </w:rPr>
        <w:t>Elaborar los informes que se requieran en el marco de las actividades que desempeña.</w:t>
      </w:r>
    </w:p>
    <w:p w14:paraId="61F84486" w14:textId="7ADFF70E" w:rsidR="003B6695" w:rsidRDefault="003B6695" w:rsidP="003B6695">
      <w:pPr>
        <w:pStyle w:val="Prrafodelista"/>
        <w:numPr>
          <w:ilvl w:val="0"/>
          <w:numId w:val="10"/>
        </w:numPr>
        <w:ind w:leftChars="0" w:firstLineChars="0"/>
        <w:jc w:val="both"/>
        <w:rPr>
          <w:rFonts w:ascii="Arial" w:eastAsia="Arial Narrow" w:hAnsi="Arial" w:cs="Arial"/>
          <w:sz w:val="20"/>
          <w:szCs w:val="20"/>
        </w:rPr>
      </w:pPr>
      <w:r w:rsidRPr="003B6695">
        <w:rPr>
          <w:rFonts w:ascii="Arial" w:eastAsia="Arial Narrow" w:hAnsi="Arial" w:cs="Arial"/>
          <w:sz w:val="20"/>
          <w:szCs w:val="20"/>
        </w:rPr>
        <w:t>Contribuir en la preparación de los informes que sean solicitados sobre el estado de los trámites ambientales.</w:t>
      </w:r>
    </w:p>
    <w:p w14:paraId="7D15E033" w14:textId="2F67B4F0" w:rsidR="003B6695" w:rsidRDefault="003B6695" w:rsidP="003B6695">
      <w:pPr>
        <w:pStyle w:val="Prrafodelista"/>
        <w:numPr>
          <w:ilvl w:val="0"/>
          <w:numId w:val="10"/>
        </w:numPr>
        <w:ind w:leftChars="0" w:firstLineChars="0"/>
        <w:jc w:val="both"/>
        <w:rPr>
          <w:rFonts w:ascii="Arial" w:eastAsia="Arial Narrow" w:hAnsi="Arial" w:cs="Arial"/>
          <w:sz w:val="20"/>
          <w:szCs w:val="20"/>
        </w:rPr>
      </w:pPr>
      <w:r w:rsidRPr="003B6695">
        <w:rPr>
          <w:rFonts w:ascii="Arial" w:eastAsia="Arial Narrow" w:hAnsi="Arial" w:cs="Arial"/>
          <w:sz w:val="20"/>
          <w:szCs w:val="20"/>
        </w:rPr>
        <w:t>Apoyar la atención de inquietudes, consultas y asesorías que sean requeridas por los usuarios en los trámites ambientales.</w:t>
      </w:r>
    </w:p>
    <w:p w14:paraId="7B528888" w14:textId="77777777" w:rsidR="000C2549" w:rsidRPr="003B6695" w:rsidRDefault="00B0473B" w:rsidP="003B6695">
      <w:pPr>
        <w:pStyle w:val="Prrafodelista"/>
        <w:numPr>
          <w:ilvl w:val="0"/>
          <w:numId w:val="10"/>
        </w:numPr>
        <w:ind w:leftChars="0" w:firstLineChars="0"/>
        <w:jc w:val="both"/>
        <w:rPr>
          <w:rFonts w:ascii="Arial" w:eastAsia="Arial Narrow" w:hAnsi="Arial" w:cs="Arial"/>
          <w:sz w:val="20"/>
          <w:szCs w:val="20"/>
        </w:rPr>
      </w:pPr>
      <w:r w:rsidRPr="003B6695">
        <w:rPr>
          <w:rFonts w:ascii="Arial" w:eastAsia="Arial" w:hAnsi="Arial" w:cs="Arial"/>
          <w:sz w:val="20"/>
          <w:szCs w:val="20"/>
        </w:rPr>
        <w:t>Todas las otras actividades que aporten en el desarrollo y cumplimiento del objeto contractual y las demás que por su naturaleza le sean atribuidas conforme al objeto y alcance del mismo.</w:t>
      </w:r>
    </w:p>
    <w:p w14:paraId="284CB0F5" w14:textId="77777777" w:rsidR="000C2549" w:rsidRDefault="000C2549">
      <w:pPr>
        <w:ind w:left="0" w:hanging="2"/>
        <w:jc w:val="both"/>
        <w:rPr>
          <w:rFonts w:ascii="Arial" w:eastAsia="Arial" w:hAnsi="Arial" w:cs="Arial"/>
          <w:sz w:val="20"/>
          <w:szCs w:val="20"/>
        </w:rPr>
      </w:pPr>
    </w:p>
    <w:p w14:paraId="212D820B" w14:textId="77777777" w:rsidR="000C2549" w:rsidRDefault="000C2549">
      <w:pPr>
        <w:ind w:left="0" w:hanging="2"/>
        <w:jc w:val="both"/>
        <w:rPr>
          <w:rFonts w:ascii="Arial" w:eastAsia="Arial" w:hAnsi="Arial" w:cs="Arial"/>
          <w:sz w:val="20"/>
          <w:szCs w:val="20"/>
        </w:rPr>
      </w:pPr>
    </w:p>
    <w:p w14:paraId="69E2AE12" w14:textId="77777777" w:rsidR="000C2549" w:rsidRDefault="000C2549">
      <w:pPr>
        <w:pBdr>
          <w:top w:val="nil"/>
          <w:left w:val="nil"/>
          <w:bottom w:val="nil"/>
          <w:right w:val="nil"/>
          <w:between w:val="nil"/>
        </w:pBdr>
        <w:spacing w:line="240" w:lineRule="auto"/>
        <w:ind w:left="0" w:right="80" w:hanging="2"/>
        <w:jc w:val="both"/>
        <w:rPr>
          <w:rFonts w:ascii="Arial" w:eastAsia="Arial" w:hAnsi="Arial" w:cs="Arial"/>
          <w:color w:val="000000"/>
          <w:sz w:val="20"/>
          <w:szCs w:val="20"/>
        </w:rPr>
      </w:pPr>
    </w:p>
    <w:p w14:paraId="383CCCB8" w14:textId="77777777" w:rsidR="000C2549" w:rsidRDefault="00B0473B">
      <w:pPr>
        <w:numPr>
          <w:ilvl w:val="0"/>
          <w:numId w:val="2"/>
        </w:numPr>
        <w:ind w:left="0" w:hanging="2"/>
        <w:jc w:val="both"/>
        <w:rPr>
          <w:rFonts w:ascii="Arial" w:eastAsia="Arial" w:hAnsi="Arial" w:cs="Arial"/>
          <w:sz w:val="20"/>
          <w:szCs w:val="20"/>
        </w:rPr>
      </w:pPr>
      <w:r>
        <w:rPr>
          <w:rFonts w:ascii="Arial" w:eastAsia="Arial" w:hAnsi="Arial" w:cs="Arial"/>
          <w:b/>
          <w:color w:val="000000"/>
          <w:sz w:val="20"/>
          <w:szCs w:val="20"/>
        </w:rPr>
        <w:t>ESPECIFICACIONES TÉCNICAS:</w:t>
      </w:r>
      <w:r>
        <w:rPr>
          <w:rFonts w:ascii="Arial" w:eastAsia="Arial" w:hAnsi="Arial" w:cs="Arial"/>
          <w:color w:val="000000"/>
          <w:sz w:val="20"/>
          <w:szCs w:val="20"/>
        </w:rPr>
        <w:t xml:space="preserve"> N/A</w:t>
      </w:r>
    </w:p>
    <w:p w14:paraId="0F868311" w14:textId="77777777" w:rsidR="000C2549" w:rsidRDefault="000C2549">
      <w:pPr>
        <w:ind w:left="0" w:hanging="2"/>
        <w:jc w:val="both"/>
        <w:rPr>
          <w:rFonts w:ascii="Arial" w:eastAsia="Arial" w:hAnsi="Arial" w:cs="Arial"/>
          <w:sz w:val="20"/>
          <w:szCs w:val="20"/>
        </w:rPr>
      </w:pPr>
    </w:p>
    <w:p w14:paraId="365EDCF2" w14:textId="77777777" w:rsidR="000C2549" w:rsidRDefault="000C2549">
      <w:pPr>
        <w:ind w:left="0" w:hanging="2"/>
        <w:jc w:val="both"/>
        <w:rPr>
          <w:rFonts w:ascii="Arial" w:eastAsia="Arial" w:hAnsi="Arial" w:cs="Arial"/>
          <w:sz w:val="20"/>
          <w:szCs w:val="20"/>
        </w:rPr>
      </w:pPr>
    </w:p>
    <w:p w14:paraId="704F0B79" w14:textId="77777777" w:rsidR="000C2549" w:rsidRDefault="00B0473B">
      <w:pPr>
        <w:numPr>
          <w:ilvl w:val="0"/>
          <w:numId w:val="2"/>
        </w:numPr>
        <w:pBdr>
          <w:top w:val="nil"/>
          <w:left w:val="nil"/>
          <w:bottom w:val="nil"/>
          <w:right w:val="nil"/>
          <w:between w:val="nil"/>
        </w:pBdr>
        <w:spacing w:line="240" w:lineRule="auto"/>
        <w:ind w:left="0" w:right="79" w:hanging="2"/>
        <w:jc w:val="both"/>
        <w:rPr>
          <w:rFonts w:ascii="Arial" w:eastAsia="Arial" w:hAnsi="Arial" w:cs="Arial"/>
          <w:color w:val="000000"/>
          <w:sz w:val="20"/>
          <w:szCs w:val="20"/>
        </w:rPr>
      </w:pPr>
      <w:r>
        <w:rPr>
          <w:rFonts w:ascii="Arial" w:eastAsia="Arial" w:hAnsi="Arial" w:cs="Arial"/>
          <w:b/>
          <w:color w:val="000000"/>
          <w:sz w:val="20"/>
          <w:szCs w:val="20"/>
        </w:rPr>
        <w:t>OBLIGACIONES:</w:t>
      </w:r>
      <w:r>
        <w:rPr>
          <w:rFonts w:ascii="Arial" w:eastAsia="Arial" w:hAnsi="Arial" w:cs="Arial"/>
          <w:color w:val="000000"/>
          <w:sz w:val="20"/>
          <w:szCs w:val="20"/>
        </w:rPr>
        <w:t xml:space="preserve"> Son los compromisos a cargo de las partes y que serán esenciales para el adecuado desarrollo y ejecución del objeto contractual. </w:t>
      </w:r>
    </w:p>
    <w:p w14:paraId="23781FD0" w14:textId="77777777" w:rsidR="000C2549" w:rsidRDefault="000C2549">
      <w:pPr>
        <w:ind w:left="0" w:hanging="2"/>
        <w:jc w:val="both"/>
        <w:rPr>
          <w:rFonts w:ascii="Arial" w:eastAsia="Arial" w:hAnsi="Arial" w:cs="Arial"/>
          <w:sz w:val="20"/>
          <w:szCs w:val="20"/>
        </w:rPr>
      </w:pPr>
    </w:p>
    <w:p w14:paraId="526935F8" w14:textId="77777777" w:rsidR="000C2549" w:rsidRDefault="00B0473B">
      <w:pPr>
        <w:numPr>
          <w:ilvl w:val="1"/>
          <w:numId w:val="6"/>
        </w:numPr>
        <w:ind w:left="0" w:hanging="2"/>
        <w:jc w:val="both"/>
        <w:rPr>
          <w:rFonts w:ascii="Arial" w:eastAsia="Arial" w:hAnsi="Arial" w:cs="Arial"/>
          <w:sz w:val="20"/>
          <w:szCs w:val="20"/>
        </w:rPr>
      </w:pPr>
      <w:r>
        <w:rPr>
          <w:rFonts w:ascii="Arial" w:eastAsia="Arial" w:hAnsi="Arial" w:cs="Arial"/>
          <w:i/>
          <w:sz w:val="20"/>
          <w:szCs w:val="20"/>
        </w:rPr>
        <w:t>OBLIGACIONES DE LA ENTIDAD CONTRATANTE</w:t>
      </w:r>
      <w:r>
        <w:rPr>
          <w:rFonts w:ascii="Arial" w:eastAsia="Arial" w:hAnsi="Arial" w:cs="Arial"/>
          <w:sz w:val="20"/>
          <w:szCs w:val="20"/>
        </w:rPr>
        <w:t xml:space="preserve">: </w:t>
      </w:r>
    </w:p>
    <w:p w14:paraId="294848E8" w14:textId="77777777" w:rsidR="000C2549" w:rsidRDefault="000C2549">
      <w:pPr>
        <w:ind w:left="0" w:hanging="2"/>
        <w:jc w:val="both"/>
        <w:rPr>
          <w:rFonts w:ascii="Arial" w:eastAsia="Arial" w:hAnsi="Arial" w:cs="Arial"/>
          <w:sz w:val="20"/>
          <w:szCs w:val="20"/>
        </w:rPr>
      </w:pPr>
    </w:p>
    <w:p w14:paraId="5521AFA4" w14:textId="77777777" w:rsidR="000C2549" w:rsidRDefault="00B0473B">
      <w:pPr>
        <w:ind w:left="0" w:hanging="2"/>
        <w:jc w:val="both"/>
        <w:rPr>
          <w:rFonts w:ascii="Arial" w:eastAsia="Arial" w:hAnsi="Arial" w:cs="Arial"/>
          <w:sz w:val="20"/>
          <w:szCs w:val="20"/>
        </w:rPr>
      </w:pPr>
      <w:r>
        <w:rPr>
          <w:rFonts w:ascii="Arial" w:eastAsia="Arial" w:hAnsi="Arial" w:cs="Arial"/>
          <w:i/>
          <w:sz w:val="20"/>
          <w:szCs w:val="20"/>
        </w:rPr>
        <w:t xml:space="preserve">El POLITÉCNICO, se obliga a: </w:t>
      </w:r>
    </w:p>
    <w:p w14:paraId="085C0BBC" w14:textId="77777777" w:rsidR="000C2549" w:rsidRDefault="000C2549">
      <w:pPr>
        <w:ind w:left="0" w:hanging="2"/>
        <w:jc w:val="both"/>
        <w:rPr>
          <w:rFonts w:ascii="Arial" w:eastAsia="Arial" w:hAnsi="Arial" w:cs="Arial"/>
          <w:sz w:val="20"/>
          <w:szCs w:val="20"/>
        </w:rPr>
      </w:pPr>
    </w:p>
    <w:p w14:paraId="4E3AE704" w14:textId="77777777" w:rsidR="000C2549" w:rsidRDefault="00B0473B">
      <w:pPr>
        <w:numPr>
          <w:ilvl w:val="0"/>
          <w:numId w:val="1"/>
        </w:numPr>
        <w:ind w:left="0" w:hanging="2"/>
        <w:jc w:val="both"/>
        <w:rPr>
          <w:rFonts w:ascii="Arial" w:eastAsia="Arial" w:hAnsi="Arial" w:cs="Arial"/>
          <w:sz w:val="20"/>
          <w:szCs w:val="20"/>
        </w:rPr>
      </w:pPr>
      <w:r>
        <w:rPr>
          <w:rFonts w:ascii="Arial" w:eastAsia="Arial" w:hAnsi="Arial" w:cs="Arial"/>
          <w:sz w:val="20"/>
          <w:szCs w:val="20"/>
        </w:rPr>
        <w:t xml:space="preserve">Proveer las condiciones de apoyo necesarias para la adecuada realización de las actividades relacionadas con el objeto del contrato. </w:t>
      </w:r>
    </w:p>
    <w:p w14:paraId="44BD5560" w14:textId="77777777" w:rsidR="000C2549" w:rsidRDefault="00B0473B">
      <w:pPr>
        <w:numPr>
          <w:ilvl w:val="0"/>
          <w:numId w:val="1"/>
        </w:numPr>
        <w:ind w:left="0" w:hanging="2"/>
        <w:jc w:val="both"/>
        <w:rPr>
          <w:rFonts w:ascii="Arial" w:eastAsia="Arial" w:hAnsi="Arial" w:cs="Arial"/>
          <w:sz w:val="20"/>
          <w:szCs w:val="20"/>
        </w:rPr>
      </w:pPr>
      <w:r>
        <w:rPr>
          <w:rFonts w:ascii="Arial" w:eastAsia="Arial" w:hAnsi="Arial" w:cs="Arial"/>
          <w:sz w:val="20"/>
          <w:szCs w:val="20"/>
        </w:rPr>
        <w:t xml:space="preserve">Suministrar al CONTRATISTA toda la información que se requiera para el cabal cumplimiento del objeto del contrato. </w:t>
      </w:r>
    </w:p>
    <w:p w14:paraId="2E81244F" w14:textId="77777777" w:rsidR="000C2549" w:rsidRDefault="00B0473B">
      <w:pPr>
        <w:numPr>
          <w:ilvl w:val="0"/>
          <w:numId w:val="1"/>
        </w:numPr>
        <w:ind w:left="0" w:hanging="2"/>
        <w:jc w:val="both"/>
        <w:rPr>
          <w:rFonts w:ascii="Arial" w:eastAsia="Arial" w:hAnsi="Arial" w:cs="Arial"/>
          <w:sz w:val="20"/>
          <w:szCs w:val="20"/>
        </w:rPr>
      </w:pPr>
      <w:r>
        <w:rPr>
          <w:rFonts w:ascii="Arial" w:eastAsia="Arial" w:hAnsi="Arial" w:cs="Arial"/>
          <w:sz w:val="20"/>
          <w:szCs w:val="20"/>
        </w:rPr>
        <w:t>Reconocer y pagar oportunamente los honorarios pactados, previo el cumplimiento de las actividades y obligaciones del CONTRATISTA conforme a lo establecido en la cláusula sexta del presente documento.</w:t>
      </w:r>
    </w:p>
    <w:p w14:paraId="2B5ABBC6" w14:textId="77777777" w:rsidR="000C2549" w:rsidRDefault="000C2549">
      <w:pPr>
        <w:ind w:left="0" w:hanging="2"/>
        <w:jc w:val="both"/>
        <w:rPr>
          <w:rFonts w:ascii="Arial" w:eastAsia="Arial" w:hAnsi="Arial" w:cs="Arial"/>
          <w:sz w:val="20"/>
          <w:szCs w:val="20"/>
        </w:rPr>
      </w:pPr>
    </w:p>
    <w:p w14:paraId="52E262EF" w14:textId="77777777" w:rsidR="000C2549" w:rsidRDefault="000C2549">
      <w:pPr>
        <w:ind w:left="0" w:hanging="2"/>
        <w:jc w:val="both"/>
        <w:rPr>
          <w:rFonts w:ascii="Arial" w:eastAsia="Arial" w:hAnsi="Arial" w:cs="Arial"/>
          <w:sz w:val="20"/>
          <w:szCs w:val="20"/>
        </w:rPr>
      </w:pPr>
    </w:p>
    <w:p w14:paraId="51FA5A04" w14:textId="77777777" w:rsidR="000C2549" w:rsidRDefault="000C2549">
      <w:pPr>
        <w:ind w:left="0" w:hanging="2"/>
        <w:jc w:val="both"/>
        <w:rPr>
          <w:rFonts w:ascii="Arial" w:eastAsia="Arial" w:hAnsi="Arial" w:cs="Arial"/>
          <w:sz w:val="20"/>
          <w:szCs w:val="20"/>
        </w:rPr>
      </w:pPr>
    </w:p>
    <w:p w14:paraId="0C5C3A93" w14:textId="77777777" w:rsidR="000C2549" w:rsidRDefault="00B0473B">
      <w:pPr>
        <w:numPr>
          <w:ilvl w:val="1"/>
          <w:numId w:val="6"/>
        </w:numPr>
        <w:ind w:left="0" w:hanging="2"/>
        <w:jc w:val="both"/>
        <w:rPr>
          <w:rFonts w:ascii="Arial" w:eastAsia="Arial" w:hAnsi="Arial" w:cs="Arial"/>
          <w:sz w:val="20"/>
          <w:szCs w:val="20"/>
        </w:rPr>
      </w:pPr>
      <w:r>
        <w:rPr>
          <w:rFonts w:ascii="Arial" w:eastAsia="Arial" w:hAnsi="Arial" w:cs="Arial"/>
          <w:i/>
          <w:sz w:val="20"/>
          <w:szCs w:val="20"/>
        </w:rPr>
        <w:t>OBLIGACIONES DEL CONTRATISTA</w:t>
      </w:r>
    </w:p>
    <w:p w14:paraId="493FDB30" w14:textId="77777777" w:rsidR="000C2549" w:rsidRDefault="000C2549">
      <w:pPr>
        <w:ind w:left="0" w:hanging="2"/>
        <w:jc w:val="both"/>
        <w:rPr>
          <w:rFonts w:ascii="Arial" w:eastAsia="Arial" w:hAnsi="Arial" w:cs="Arial"/>
          <w:sz w:val="20"/>
          <w:szCs w:val="20"/>
        </w:rPr>
      </w:pPr>
    </w:p>
    <w:p w14:paraId="31C8ACB6" w14:textId="4EDB2251" w:rsidR="000C2549" w:rsidRDefault="00B0473B">
      <w:pPr>
        <w:numPr>
          <w:ilvl w:val="0"/>
          <w:numId w:val="5"/>
        </w:numPr>
        <w:ind w:left="0" w:hanging="2"/>
        <w:jc w:val="both"/>
        <w:rPr>
          <w:rFonts w:ascii="Arial" w:eastAsia="Arial" w:hAnsi="Arial" w:cs="Arial"/>
          <w:sz w:val="20"/>
          <w:szCs w:val="20"/>
        </w:rPr>
      </w:pPr>
      <w:r>
        <w:rPr>
          <w:rFonts w:ascii="Arial" w:eastAsia="Arial" w:hAnsi="Arial" w:cs="Arial"/>
          <w:sz w:val="20"/>
          <w:szCs w:val="20"/>
        </w:rPr>
        <w:t xml:space="preserve">Acordar con el </w:t>
      </w:r>
      <w:r w:rsidR="003B6695">
        <w:rPr>
          <w:rFonts w:ascii="Arial" w:eastAsia="Arial" w:hAnsi="Arial" w:cs="Arial"/>
          <w:sz w:val="20"/>
          <w:szCs w:val="20"/>
        </w:rPr>
        <w:t xml:space="preserve">coordinador y </w:t>
      </w:r>
      <w:r>
        <w:rPr>
          <w:rFonts w:ascii="Arial" w:eastAsia="Arial" w:hAnsi="Arial" w:cs="Arial"/>
          <w:sz w:val="20"/>
          <w:szCs w:val="20"/>
        </w:rPr>
        <w:t>supervisor el plan de trabajo</w:t>
      </w:r>
    </w:p>
    <w:p w14:paraId="7A9687A6" w14:textId="77777777" w:rsidR="000C2549" w:rsidRDefault="00B0473B">
      <w:pPr>
        <w:numPr>
          <w:ilvl w:val="0"/>
          <w:numId w:val="5"/>
        </w:numPr>
        <w:ind w:left="0" w:hanging="2"/>
        <w:jc w:val="both"/>
        <w:rPr>
          <w:rFonts w:ascii="Arial" w:eastAsia="Arial" w:hAnsi="Arial" w:cs="Arial"/>
          <w:sz w:val="20"/>
          <w:szCs w:val="20"/>
        </w:rPr>
      </w:pPr>
      <w:r>
        <w:rPr>
          <w:rFonts w:ascii="Arial" w:eastAsia="Arial" w:hAnsi="Arial" w:cs="Arial"/>
          <w:sz w:val="20"/>
          <w:szCs w:val="20"/>
        </w:rPr>
        <w:t>Cumplir con el objeto del contrato dentro del plazo establecido, de conformidad con las especificaciones técnicas señaladas en los estudios previos.</w:t>
      </w:r>
    </w:p>
    <w:p w14:paraId="7BDEDAB8" w14:textId="77777777" w:rsidR="000C2549" w:rsidRDefault="00B0473B">
      <w:pPr>
        <w:numPr>
          <w:ilvl w:val="0"/>
          <w:numId w:val="5"/>
        </w:numPr>
        <w:ind w:left="0" w:hanging="2"/>
        <w:jc w:val="both"/>
        <w:rPr>
          <w:rFonts w:ascii="Arial" w:eastAsia="Arial" w:hAnsi="Arial" w:cs="Arial"/>
          <w:sz w:val="20"/>
          <w:szCs w:val="20"/>
        </w:rPr>
      </w:pPr>
      <w:r>
        <w:rPr>
          <w:rFonts w:ascii="Arial" w:eastAsia="Arial" w:hAnsi="Arial" w:cs="Arial"/>
          <w:sz w:val="20"/>
          <w:szCs w:val="20"/>
        </w:rPr>
        <w:lastRenderedPageBreak/>
        <w:t>Comunicar oportunamente a la supervisión las circunstancias que surjan en el desarrollo del contrato que puedan afectar el objeto del mismo, la calidad del servicio o el correcto cumplimiento de las obligaciones.</w:t>
      </w:r>
    </w:p>
    <w:p w14:paraId="2F79C8F2" w14:textId="77777777" w:rsidR="000C2549" w:rsidRDefault="00B0473B">
      <w:pPr>
        <w:numPr>
          <w:ilvl w:val="0"/>
          <w:numId w:val="5"/>
        </w:numPr>
        <w:ind w:left="0" w:hanging="2"/>
        <w:jc w:val="both"/>
        <w:rPr>
          <w:rFonts w:ascii="Arial" w:eastAsia="Arial" w:hAnsi="Arial" w:cs="Arial"/>
          <w:sz w:val="20"/>
          <w:szCs w:val="20"/>
        </w:rPr>
      </w:pPr>
      <w:r>
        <w:rPr>
          <w:rFonts w:ascii="Arial" w:eastAsia="Arial" w:hAnsi="Arial" w:cs="Arial"/>
          <w:sz w:val="20"/>
          <w:szCs w:val="20"/>
        </w:rPr>
        <w:t>Informar por escrito al supervisor, las quejas, dudas, reclamos y demás inquietudes que puedan surgir en el desarrollo del objeto contractual.</w:t>
      </w:r>
    </w:p>
    <w:p w14:paraId="6E1EA861" w14:textId="77777777" w:rsidR="000C2549" w:rsidRDefault="00B0473B">
      <w:pPr>
        <w:numPr>
          <w:ilvl w:val="0"/>
          <w:numId w:val="5"/>
        </w:numPr>
        <w:ind w:left="0" w:hanging="2"/>
        <w:jc w:val="both"/>
        <w:rPr>
          <w:rFonts w:ascii="Arial" w:eastAsia="Arial" w:hAnsi="Arial" w:cs="Arial"/>
          <w:sz w:val="20"/>
          <w:szCs w:val="20"/>
        </w:rPr>
      </w:pPr>
      <w:r>
        <w:rPr>
          <w:rFonts w:ascii="Arial" w:eastAsia="Arial" w:hAnsi="Arial" w:cs="Arial"/>
          <w:sz w:val="20"/>
          <w:szCs w:val="20"/>
        </w:rPr>
        <w:t xml:space="preserve">Elaborar los informes que se requieran en el marco de las actividades que desempeña. </w:t>
      </w:r>
    </w:p>
    <w:p w14:paraId="292E817C" w14:textId="77777777" w:rsidR="000C2549" w:rsidRDefault="00B0473B">
      <w:pPr>
        <w:numPr>
          <w:ilvl w:val="0"/>
          <w:numId w:val="5"/>
        </w:numPr>
        <w:ind w:left="0" w:hanging="2"/>
        <w:jc w:val="both"/>
        <w:rPr>
          <w:rFonts w:ascii="Arial" w:eastAsia="Arial" w:hAnsi="Arial" w:cs="Arial"/>
          <w:sz w:val="20"/>
          <w:szCs w:val="20"/>
        </w:rPr>
      </w:pPr>
      <w:r>
        <w:rPr>
          <w:rFonts w:ascii="Arial" w:eastAsia="Arial" w:hAnsi="Arial" w:cs="Arial"/>
          <w:sz w:val="20"/>
          <w:szCs w:val="20"/>
        </w:rPr>
        <w:t xml:space="preserve">Presentar y entregar al supervisor informe detallado periódico de actividades realizadas, con los respectivos soportes (archivos, actas, listados de asistencia, </w:t>
      </w:r>
      <w:proofErr w:type="spellStart"/>
      <w:r>
        <w:rPr>
          <w:rFonts w:ascii="Arial" w:eastAsia="Arial" w:hAnsi="Arial" w:cs="Arial"/>
          <w:sz w:val="20"/>
          <w:szCs w:val="20"/>
        </w:rPr>
        <w:t>etc</w:t>
      </w:r>
      <w:proofErr w:type="spellEnd"/>
      <w:r>
        <w:rPr>
          <w:rFonts w:ascii="Arial" w:eastAsia="Arial" w:hAnsi="Arial" w:cs="Arial"/>
          <w:sz w:val="20"/>
          <w:szCs w:val="20"/>
        </w:rPr>
        <w:t>).</w:t>
      </w:r>
    </w:p>
    <w:p w14:paraId="782A296A" w14:textId="77777777" w:rsidR="000C2549" w:rsidRDefault="00B0473B">
      <w:pPr>
        <w:numPr>
          <w:ilvl w:val="0"/>
          <w:numId w:val="5"/>
        </w:numPr>
        <w:ind w:left="0" w:hanging="2"/>
        <w:jc w:val="both"/>
        <w:rPr>
          <w:rFonts w:ascii="Arial" w:eastAsia="Arial" w:hAnsi="Arial" w:cs="Arial"/>
          <w:sz w:val="20"/>
          <w:szCs w:val="20"/>
        </w:rPr>
      </w:pPr>
      <w:r>
        <w:rPr>
          <w:rFonts w:ascii="Arial" w:eastAsia="Arial" w:hAnsi="Arial" w:cs="Arial"/>
          <w:sz w:val="20"/>
          <w:szCs w:val="20"/>
        </w:rPr>
        <w:t>Presentar al supervisor informe de gestión final, consolidando todas las actividades y la información generada durante la ejecución del contrato.</w:t>
      </w:r>
    </w:p>
    <w:p w14:paraId="0483D0A1" w14:textId="77777777" w:rsidR="000C2549" w:rsidRDefault="00B0473B">
      <w:pPr>
        <w:numPr>
          <w:ilvl w:val="0"/>
          <w:numId w:val="5"/>
        </w:numPr>
        <w:ind w:left="0" w:hanging="2"/>
        <w:jc w:val="both"/>
        <w:rPr>
          <w:rFonts w:ascii="Arial" w:eastAsia="Arial" w:hAnsi="Arial" w:cs="Arial"/>
          <w:sz w:val="20"/>
          <w:szCs w:val="20"/>
        </w:rPr>
      </w:pPr>
      <w:r>
        <w:rPr>
          <w:rFonts w:ascii="Arial" w:eastAsia="Arial" w:hAnsi="Arial" w:cs="Arial"/>
          <w:sz w:val="20"/>
          <w:szCs w:val="20"/>
        </w:rPr>
        <w:t>Estar a paz y salvo con el Sistema Integral de Seguridad Social y así como a Riesgos Laborales en los términos de la Ley 797 de 2003, la Ley 789 de 2002, la Ley 1562 de 2012, el Decreto 723 de 2013 y demás normas concordantes.</w:t>
      </w:r>
    </w:p>
    <w:p w14:paraId="4FE7738C" w14:textId="77777777" w:rsidR="000C2549" w:rsidRDefault="00B0473B">
      <w:pPr>
        <w:numPr>
          <w:ilvl w:val="0"/>
          <w:numId w:val="5"/>
        </w:numPr>
        <w:ind w:left="0" w:hanging="2"/>
        <w:jc w:val="both"/>
        <w:rPr>
          <w:rFonts w:ascii="Arial" w:eastAsia="Arial" w:hAnsi="Arial" w:cs="Arial"/>
          <w:sz w:val="20"/>
          <w:szCs w:val="20"/>
        </w:rPr>
      </w:pPr>
      <w:r>
        <w:rPr>
          <w:rFonts w:ascii="Arial" w:eastAsia="Arial" w:hAnsi="Arial" w:cs="Arial"/>
          <w:sz w:val="20"/>
          <w:szCs w:val="20"/>
        </w:rPr>
        <w:t>Firmar todos los documentos elaborados por el prestador de servicios, ya sean presentados en medio físico o digital.</w:t>
      </w:r>
    </w:p>
    <w:p w14:paraId="7D48B180" w14:textId="77777777" w:rsidR="000C2549" w:rsidRDefault="00B0473B">
      <w:pPr>
        <w:numPr>
          <w:ilvl w:val="0"/>
          <w:numId w:val="5"/>
        </w:numPr>
        <w:ind w:left="0" w:hanging="2"/>
        <w:jc w:val="both"/>
        <w:rPr>
          <w:rFonts w:ascii="Arial" w:eastAsia="Arial" w:hAnsi="Arial" w:cs="Arial"/>
          <w:sz w:val="20"/>
          <w:szCs w:val="20"/>
        </w:rPr>
      </w:pPr>
      <w:r>
        <w:rPr>
          <w:rFonts w:ascii="Arial" w:eastAsia="Arial" w:hAnsi="Arial" w:cs="Arial"/>
          <w:sz w:val="20"/>
          <w:szCs w:val="20"/>
        </w:rPr>
        <w:t xml:space="preserve">Atender los requerimientos que sean formulados por el supervisor para efectos de ejecutar en debida forma el contrato. </w:t>
      </w:r>
    </w:p>
    <w:p w14:paraId="68CE6E10" w14:textId="77777777" w:rsidR="000C2549" w:rsidRDefault="00B0473B">
      <w:pPr>
        <w:numPr>
          <w:ilvl w:val="0"/>
          <w:numId w:val="5"/>
        </w:numPr>
        <w:ind w:left="0" w:hanging="2"/>
        <w:jc w:val="both"/>
        <w:rPr>
          <w:rFonts w:ascii="Arial" w:eastAsia="Arial" w:hAnsi="Arial" w:cs="Arial"/>
          <w:sz w:val="20"/>
          <w:szCs w:val="20"/>
        </w:rPr>
      </w:pPr>
      <w:r>
        <w:rPr>
          <w:rFonts w:ascii="Arial" w:eastAsia="Arial" w:hAnsi="Arial" w:cs="Arial"/>
          <w:sz w:val="20"/>
          <w:szCs w:val="20"/>
        </w:rPr>
        <w:t>Abstenerse de facturar por encima del presupuesto disponible, de acuerdo con el valor del contrato.</w:t>
      </w:r>
    </w:p>
    <w:p w14:paraId="526151AD" w14:textId="77777777" w:rsidR="000C2549" w:rsidRDefault="00B0473B">
      <w:pPr>
        <w:numPr>
          <w:ilvl w:val="0"/>
          <w:numId w:val="5"/>
        </w:numPr>
        <w:ind w:left="0" w:hanging="2"/>
        <w:jc w:val="both"/>
        <w:rPr>
          <w:rFonts w:ascii="Arial" w:eastAsia="Arial" w:hAnsi="Arial" w:cs="Arial"/>
          <w:sz w:val="20"/>
          <w:szCs w:val="20"/>
        </w:rPr>
      </w:pPr>
      <w:r>
        <w:rPr>
          <w:rFonts w:ascii="Arial" w:eastAsia="Arial" w:hAnsi="Arial" w:cs="Arial"/>
          <w:sz w:val="20"/>
          <w:szCs w:val="20"/>
        </w:rPr>
        <w:t>Abstenerse de realizar cambios contractuales que no estén previamente pactados entre las partes y aprobados por la Supervisión del contrato.</w:t>
      </w:r>
    </w:p>
    <w:p w14:paraId="7A8728F8" w14:textId="77777777" w:rsidR="000C2549" w:rsidRDefault="00B0473B">
      <w:pPr>
        <w:numPr>
          <w:ilvl w:val="0"/>
          <w:numId w:val="5"/>
        </w:numPr>
        <w:ind w:left="0" w:hanging="2"/>
        <w:jc w:val="both"/>
        <w:rPr>
          <w:rFonts w:ascii="Arial" w:eastAsia="Arial" w:hAnsi="Arial" w:cs="Arial"/>
          <w:sz w:val="20"/>
          <w:szCs w:val="20"/>
        </w:rPr>
      </w:pPr>
      <w:r>
        <w:rPr>
          <w:rFonts w:ascii="Arial" w:eastAsia="Arial" w:hAnsi="Arial" w:cs="Arial"/>
          <w:sz w:val="20"/>
          <w:szCs w:val="20"/>
        </w:rPr>
        <w:t>Abstenerse de realizar cambios contractuales que no estén previamente pactados entre las partes y aprobados por la Supervisión del contrato.</w:t>
      </w:r>
    </w:p>
    <w:p w14:paraId="2E3BAB1B" w14:textId="77777777" w:rsidR="000C2549" w:rsidRDefault="00B0473B">
      <w:pPr>
        <w:numPr>
          <w:ilvl w:val="0"/>
          <w:numId w:val="5"/>
        </w:numPr>
        <w:ind w:left="0" w:hanging="2"/>
        <w:jc w:val="both"/>
        <w:rPr>
          <w:rFonts w:ascii="Arial" w:eastAsia="Arial" w:hAnsi="Arial" w:cs="Arial"/>
          <w:sz w:val="20"/>
          <w:szCs w:val="20"/>
        </w:rPr>
      </w:pPr>
      <w:r>
        <w:rPr>
          <w:rFonts w:ascii="Arial" w:eastAsia="Arial" w:hAnsi="Arial" w:cs="Arial"/>
          <w:sz w:val="20"/>
          <w:szCs w:val="20"/>
        </w:rPr>
        <w:t>Velar por el adecuado uso, custodia y asegurabilidad de los bienes que le sean asignados a su cargo en la ejecución del contrato, los cuales tienen destinación exclusiva para la ejecución del Contrato Interadministrativo, no pudiendo ser empleados para fines diferentes.</w:t>
      </w:r>
    </w:p>
    <w:p w14:paraId="421FEBC6" w14:textId="77777777" w:rsidR="000C2549" w:rsidRDefault="00B0473B">
      <w:pPr>
        <w:numPr>
          <w:ilvl w:val="0"/>
          <w:numId w:val="5"/>
        </w:numPr>
        <w:ind w:left="0" w:hanging="2"/>
        <w:jc w:val="both"/>
        <w:rPr>
          <w:rFonts w:ascii="Arial" w:eastAsia="Arial" w:hAnsi="Arial" w:cs="Arial"/>
          <w:sz w:val="20"/>
          <w:szCs w:val="20"/>
        </w:rPr>
      </w:pPr>
      <w:r>
        <w:rPr>
          <w:rFonts w:ascii="Arial" w:eastAsia="Arial" w:hAnsi="Arial" w:cs="Arial"/>
          <w:sz w:val="20"/>
          <w:szCs w:val="20"/>
        </w:rPr>
        <w:t>Garantizar la devolución del carnet y la dotación que lo acredita como contratista del convenio al finalizar el contrato suscrito.</w:t>
      </w:r>
    </w:p>
    <w:p w14:paraId="5DA4D0E9" w14:textId="77777777" w:rsidR="000C2549" w:rsidRDefault="00B0473B">
      <w:pPr>
        <w:numPr>
          <w:ilvl w:val="0"/>
          <w:numId w:val="5"/>
        </w:numPr>
        <w:ind w:left="0" w:hanging="2"/>
        <w:jc w:val="both"/>
        <w:rPr>
          <w:rFonts w:ascii="Arial" w:eastAsia="Arial" w:hAnsi="Arial" w:cs="Arial"/>
          <w:sz w:val="20"/>
          <w:szCs w:val="20"/>
        </w:rPr>
      </w:pPr>
      <w:r>
        <w:rPr>
          <w:rFonts w:ascii="Arial" w:eastAsia="Arial" w:hAnsi="Arial" w:cs="Arial"/>
          <w:sz w:val="20"/>
          <w:szCs w:val="20"/>
        </w:rPr>
        <w:t xml:space="preserve">Atender todas las solicitudes presentadas por el POLITECNICO COLOMBIANO JAIME ISAZA CADAVID respecto al objeto contractual mediante la prestación de un servicio de excelente calidad, oportuno y enmarcado siempre bajo las condiciones descritas en los estudios previos. </w:t>
      </w:r>
    </w:p>
    <w:p w14:paraId="74C6A812" w14:textId="77777777" w:rsidR="003B6695" w:rsidRDefault="00B0473B" w:rsidP="003B6695">
      <w:pPr>
        <w:numPr>
          <w:ilvl w:val="0"/>
          <w:numId w:val="5"/>
        </w:numPr>
        <w:ind w:left="0" w:hanging="2"/>
        <w:jc w:val="both"/>
        <w:rPr>
          <w:rFonts w:ascii="Arial" w:eastAsia="Arial" w:hAnsi="Arial" w:cs="Arial"/>
          <w:sz w:val="20"/>
          <w:szCs w:val="20"/>
        </w:rPr>
      </w:pPr>
      <w:r>
        <w:rPr>
          <w:rFonts w:ascii="Arial" w:eastAsia="Arial" w:hAnsi="Arial" w:cs="Arial"/>
          <w:sz w:val="20"/>
          <w:szCs w:val="20"/>
        </w:rPr>
        <w:t>Presentar la factura equivalente (FFN74).</w:t>
      </w:r>
    </w:p>
    <w:p w14:paraId="32ACB2D2" w14:textId="77777777" w:rsidR="003B6695" w:rsidRDefault="003B6695" w:rsidP="003B6695">
      <w:pPr>
        <w:numPr>
          <w:ilvl w:val="0"/>
          <w:numId w:val="5"/>
        </w:numPr>
        <w:ind w:left="0" w:hanging="2"/>
        <w:jc w:val="both"/>
        <w:rPr>
          <w:rFonts w:ascii="Arial" w:eastAsia="Arial" w:hAnsi="Arial" w:cs="Arial"/>
          <w:sz w:val="20"/>
          <w:szCs w:val="20"/>
        </w:rPr>
      </w:pPr>
      <w:r w:rsidRPr="003B6695">
        <w:rPr>
          <w:rFonts w:ascii="Arial" w:eastAsia="Arial" w:hAnsi="Arial" w:cs="Arial"/>
          <w:sz w:val="20"/>
          <w:szCs w:val="20"/>
        </w:rPr>
        <w:t>Acoger los lineamientos dados en las especificaciones técnicas de los estudios previos del presente convenio para el desarrollo de sus actividades.</w:t>
      </w:r>
    </w:p>
    <w:p w14:paraId="12AA508C" w14:textId="77777777" w:rsidR="003B6695" w:rsidRDefault="003B6695" w:rsidP="003B6695">
      <w:pPr>
        <w:numPr>
          <w:ilvl w:val="0"/>
          <w:numId w:val="5"/>
        </w:numPr>
        <w:ind w:left="0" w:hanging="2"/>
        <w:jc w:val="both"/>
        <w:rPr>
          <w:rFonts w:ascii="Arial" w:eastAsia="Arial" w:hAnsi="Arial" w:cs="Arial"/>
          <w:sz w:val="20"/>
          <w:szCs w:val="20"/>
        </w:rPr>
      </w:pPr>
      <w:r w:rsidRPr="003B6695">
        <w:rPr>
          <w:rFonts w:ascii="Arial" w:eastAsia="Arial" w:hAnsi="Arial" w:cs="Arial"/>
          <w:sz w:val="20"/>
          <w:szCs w:val="20"/>
        </w:rPr>
        <w:t>Disponer de equipo de computador portátil propio para el desarrollo de las ac</w:t>
      </w:r>
      <w:r>
        <w:rPr>
          <w:rFonts w:ascii="Arial" w:eastAsia="Arial" w:hAnsi="Arial" w:cs="Arial"/>
          <w:sz w:val="20"/>
          <w:szCs w:val="20"/>
        </w:rPr>
        <w:t>tividades del presente convenio.</w:t>
      </w:r>
    </w:p>
    <w:p w14:paraId="56967ED7" w14:textId="77777777" w:rsidR="003B6695" w:rsidRDefault="003B6695" w:rsidP="003B6695">
      <w:pPr>
        <w:numPr>
          <w:ilvl w:val="0"/>
          <w:numId w:val="5"/>
        </w:numPr>
        <w:ind w:left="0" w:hanging="2"/>
        <w:jc w:val="both"/>
        <w:rPr>
          <w:rFonts w:ascii="Arial" w:eastAsia="Arial" w:hAnsi="Arial" w:cs="Arial"/>
          <w:sz w:val="20"/>
          <w:szCs w:val="20"/>
        </w:rPr>
      </w:pPr>
      <w:r w:rsidRPr="003B6695">
        <w:rPr>
          <w:rFonts w:ascii="Arial" w:eastAsia="Arial" w:hAnsi="Arial" w:cs="Arial"/>
          <w:sz w:val="20"/>
          <w:szCs w:val="20"/>
        </w:rPr>
        <w:t xml:space="preserve">Actuar con lealtad y buena fe durante la ejecución del convenio, guardar absoluta confidencialidad acerca de la información tanto de </w:t>
      </w:r>
      <w:proofErr w:type="spellStart"/>
      <w:r w:rsidRPr="003B6695">
        <w:rPr>
          <w:rFonts w:ascii="Arial" w:eastAsia="Arial" w:hAnsi="Arial" w:cs="Arial"/>
          <w:sz w:val="20"/>
          <w:szCs w:val="20"/>
        </w:rPr>
        <w:t>Corantioquia</w:t>
      </w:r>
      <w:proofErr w:type="spellEnd"/>
      <w:r w:rsidRPr="003B6695">
        <w:rPr>
          <w:rFonts w:ascii="Arial" w:eastAsia="Arial" w:hAnsi="Arial" w:cs="Arial"/>
          <w:sz w:val="20"/>
          <w:szCs w:val="20"/>
        </w:rPr>
        <w:t xml:space="preserve"> como de cualquier Corporación o entidad, que en virtud del presente convenio deba conocer, y responsabilizarse de la administración, manejo y custodia de la documentación e información que le suministre la Corporación.</w:t>
      </w:r>
    </w:p>
    <w:p w14:paraId="2819A573" w14:textId="77777777" w:rsidR="003B6695" w:rsidRDefault="003B6695" w:rsidP="003B6695">
      <w:pPr>
        <w:numPr>
          <w:ilvl w:val="0"/>
          <w:numId w:val="5"/>
        </w:numPr>
        <w:ind w:left="0" w:hanging="2"/>
        <w:jc w:val="both"/>
        <w:rPr>
          <w:rFonts w:ascii="Arial" w:eastAsia="Arial" w:hAnsi="Arial" w:cs="Arial"/>
          <w:sz w:val="20"/>
          <w:szCs w:val="20"/>
        </w:rPr>
      </w:pPr>
      <w:r w:rsidRPr="003B6695">
        <w:rPr>
          <w:rFonts w:ascii="Arial" w:eastAsia="Arial" w:hAnsi="Arial" w:cs="Arial"/>
          <w:sz w:val="20"/>
          <w:szCs w:val="20"/>
        </w:rPr>
        <w:t>Informar oportunamente y por escrito a la Coordinación y supervisión del proyecto, sobre cualquier tipo de anomalías que se detecten o presenten durante la ejecución del convenio.</w:t>
      </w:r>
    </w:p>
    <w:p w14:paraId="663CF33A" w14:textId="605A28A5" w:rsidR="003B6695" w:rsidRDefault="003B6695" w:rsidP="003B6695">
      <w:pPr>
        <w:numPr>
          <w:ilvl w:val="0"/>
          <w:numId w:val="5"/>
        </w:numPr>
        <w:ind w:left="0" w:hanging="2"/>
        <w:jc w:val="both"/>
        <w:rPr>
          <w:rFonts w:ascii="Arial" w:eastAsia="Arial" w:hAnsi="Arial" w:cs="Arial"/>
          <w:sz w:val="20"/>
          <w:szCs w:val="20"/>
        </w:rPr>
      </w:pPr>
      <w:r w:rsidRPr="003B6695">
        <w:rPr>
          <w:rFonts w:ascii="Arial" w:eastAsia="Arial" w:hAnsi="Arial" w:cs="Arial"/>
          <w:sz w:val="20"/>
          <w:szCs w:val="20"/>
        </w:rPr>
        <w:t>Atender los requerimientos del coordinador y la supervisión del convenio, de conformidad con la necesidad del servicio, actividades definidas y naturaleza del convenio que suscribe.</w:t>
      </w:r>
    </w:p>
    <w:p w14:paraId="3EEAA8E6" w14:textId="1878F728" w:rsidR="0094181E" w:rsidRPr="003B6695" w:rsidRDefault="0094181E" w:rsidP="003B6695">
      <w:pPr>
        <w:numPr>
          <w:ilvl w:val="0"/>
          <w:numId w:val="5"/>
        </w:numPr>
        <w:ind w:left="0" w:hanging="2"/>
        <w:jc w:val="both"/>
        <w:rPr>
          <w:rFonts w:ascii="Arial" w:eastAsia="Arial" w:hAnsi="Arial" w:cs="Arial"/>
          <w:sz w:val="20"/>
          <w:szCs w:val="20"/>
        </w:rPr>
      </w:pPr>
      <w:r w:rsidRPr="0094181E">
        <w:rPr>
          <w:rFonts w:ascii="Arial" w:eastAsia="Arial" w:hAnsi="Arial" w:cs="Arial"/>
          <w:sz w:val="20"/>
          <w:szCs w:val="20"/>
        </w:rPr>
        <w:t>Acordar entre el supervisor y el contratista el mecanismo de pago y legalización de los gastos de desplazamiento</w:t>
      </w:r>
    </w:p>
    <w:p w14:paraId="5D7F95B7" w14:textId="77777777" w:rsidR="000C2549" w:rsidRDefault="000C2549">
      <w:pPr>
        <w:ind w:left="0" w:hanging="2"/>
        <w:jc w:val="both"/>
        <w:rPr>
          <w:rFonts w:ascii="Arial" w:eastAsia="Arial" w:hAnsi="Arial" w:cs="Arial"/>
          <w:sz w:val="20"/>
          <w:szCs w:val="20"/>
        </w:rPr>
      </w:pPr>
    </w:p>
    <w:p w14:paraId="029F65D3" w14:textId="77777777" w:rsidR="000C2549" w:rsidRDefault="00B0473B">
      <w:pPr>
        <w:numPr>
          <w:ilvl w:val="0"/>
          <w:numId w:val="6"/>
        </w:numPr>
        <w:ind w:left="0" w:hanging="2"/>
        <w:jc w:val="both"/>
        <w:rPr>
          <w:rFonts w:ascii="Arial" w:eastAsia="Arial" w:hAnsi="Arial" w:cs="Arial"/>
          <w:sz w:val="20"/>
          <w:szCs w:val="20"/>
        </w:rPr>
      </w:pPr>
      <w:r>
        <w:rPr>
          <w:rFonts w:ascii="Arial" w:eastAsia="Arial" w:hAnsi="Arial" w:cs="Arial"/>
          <w:b/>
          <w:sz w:val="20"/>
          <w:szCs w:val="20"/>
        </w:rPr>
        <w:t xml:space="preserve">LA MODALIDAD DE SELECCIÓN  DEL CONTRATISTA, SU JUSTIFICACIÓN, INCLUYENDO LOS FUNDAMENTOS JURÍDICOS QUE SOPORTAN SU ELECCIÓN </w:t>
      </w:r>
    </w:p>
    <w:p w14:paraId="3812090C" w14:textId="77777777" w:rsidR="000C2549" w:rsidRDefault="000C2549">
      <w:pPr>
        <w:ind w:left="0" w:hanging="2"/>
        <w:jc w:val="both"/>
        <w:rPr>
          <w:rFonts w:ascii="Arial" w:eastAsia="Arial" w:hAnsi="Arial" w:cs="Arial"/>
          <w:sz w:val="20"/>
          <w:szCs w:val="20"/>
        </w:rPr>
      </w:pPr>
    </w:p>
    <w:p w14:paraId="4322D418" w14:textId="6CF078BD" w:rsidR="00E3288C" w:rsidRDefault="00B0473B">
      <w:pPr>
        <w:ind w:left="0" w:hanging="2"/>
        <w:jc w:val="both"/>
        <w:rPr>
          <w:rFonts w:ascii="Arial" w:eastAsia="Arial" w:hAnsi="Arial" w:cs="Arial"/>
          <w:sz w:val="20"/>
          <w:szCs w:val="20"/>
        </w:rPr>
      </w:pPr>
      <w:r>
        <w:rPr>
          <w:rFonts w:ascii="Arial" w:eastAsia="Arial" w:hAnsi="Arial" w:cs="Arial"/>
          <w:sz w:val="20"/>
          <w:szCs w:val="20"/>
        </w:rPr>
        <w:lastRenderedPageBreak/>
        <w:t>Con base en lo normado por el Decreto 1082 de 2015 en su artículo 2.2.1.2.1.4.9, el presente proceso de contratación directa mediante contrato de prestación de servicios profesionales, encuentra justificación en cuanto a</w:t>
      </w:r>
      <w:r w:rsidR="00400A0E">
        <w:rPr>
          <w:rFonts w:ascii="Arial" w:eastAsia="Arial" w:hAnsi="Arial" w:cs="Arial"/>
          <w:sz w:val="20"/>
          <w:szCs w:val="20"/>
        </w:rPr>
        <w:t xml:space="preserve"> la experiencia e </w:t>
      </w:r>
      <w:r>
        <w:rPr>
          <w:rFonts w:ascii="Arial" w:eastAsia="Arial" w:hAnsi="Arial" w:cs="Arial"/>
          <w:sz w:val="20"/>
          <w:szCs w:val="20"/>
        </w:rPr>
        <w:t xml:space="preserve">idoneidad </w:t>
      </w:r>
      <w:r w:rsidR="001F612C" w:rsidRPr="001F612C">
        <w:rPr>
          <w:rFonts w:ascii="Arial" w:eastAsia="Arial" w:hAnsi="Arial" w:cs="Arial"/>
          <w:b/>
          <w:sz w:val="20"/>
          <w:szCs w:val="20"/>
        </w:rPr>
        <w:t>BREZHNEV VALDERRAMA SANCHEZ</w:t>
      </w:r>
      <w:r>
        <w:rPr>
          <w:rFonts w:ascii="Arial" w:eastAsia="Arial" w:hAnsi="Arial" w:cs="Arial"/>
          <w:sz w:val="20"/>
          <w:szCs w:val="20"/>
        </w:rPr>
        <w:t>, quien ostenta el título de</w:t>
      </w:r>
      <w:r w:rsidR="00E978D8">
        <w:rPr>
          <w:rFonts w:ascii="Arial" w:eastAsia="Arial" w:hAnsi="Arial" w:cs="Arial"/>
          <w:sz w:val="20"/>
          <w:szCs w:val="20"/>
        </w:rPr>
        <w:t xml:space="preserve"> </w:t>
      </w:r>
      <w:r w:rsidR="00434C9E">
        <w:rPr>
          <w:rFonts w:ascii="Arial" w:eastAsia="Arial" w:hAnsi="Arial" w:cs="Arial"/>
          <w:sz w:val="20"/>
          <w:szCs w:val="20"/>
        </w:rPr>
        <w:t>Ingenier</w:t>
      </w:r>
      <w:r w:rsidR="001F612C">
        <w:rPr>
          <w:rFonts w:ascii="Arial" w:eastAsia="Arial" w:hAnsi="Arial" w:cs="Arial"/>
          <w:sz w:val="20"/>
          <w:szCs w:val="20"/>
        </w:rPr>
        <w:t>o Agrof</w:t>
      </w:r>
      <w:r w:rsidR="002653C0">
        <w:rPr>
          <w:rFonts w:ascii="Arial" w:eastAsia="Arial" w:hAnsi="Arial" w:cs="Arial"/>
          <w:sz w:val="20"/>
          <w:szCs w:val="20"/>
        </w:rPr>
        <w:t>orestal</w:t>
      </w:r>
      <w:r w:rsidR="00E3288C">
        <w:rPr>
          <w:rFonts w:ascii="Arial" w:eastAsia="Arial" w:hAnsi="Arial" w:cs="Arial"/>
          <w:sz w:val="20"/>
          <w:szCs w:val="20"/>
        </w:rPr>
        <w:t xml:space="preserve">, con </w:t>
      </w:r>
      <w:r w:rsidR="00E3288C" w:rsidRPr="00E3288C">
        <w:rPr>
          <w:rFonts w:ascii="Arial" w:eastAsia="Arial" w:hAnsi="Arial" w:cs="Arial"/>
          <w:sz w:val="20"/>
          <w:szCs w:val="20"/>
        </w:rPr>
        <w:t>experiencia</w:t>
      </w:r>
      <w:r w:rsidR="002653C0">
        <w:rPr>
          <w:rFonts w:ascii="Arial" w:eastAsia="Arial" w:hAnsi="Arial" w:cs="Arial"/>
          <w:sz w:val="20"/>
          <w:szCs w:val="20"/>
        </w:rPr>
        <w:t xml:space="preserve"> de más de </w:t>
      </w:r>
      <w:r w:rsidR="002653C0" w:rsidRPr="002653C0">
        <w:rPr>
          <w:rFonts w:ascii="Arial" w:eastAsia="Arial" w:hAnsi="Arial" w:cs="Arial"/>
          <w:sz w:val="20"/>
          <w:szCs w:val="20"/>
        </w:rPr>
        <w:t xml:space="preserve">2 años en el ejercicio de su profesión de los cuales, </w:t>
      </w:r>
      <w:r w:rsidR="002653C0">
        <w:rPr>
          <w:rFonts w:ascii="Arial" w:eastAsia="Arial" w:hAnsi="Arial" w:cs="Arial"/>
          <w:sz w:val="20"/>
          <w:szCs w:val="20"/>
        </w:rPr>
        <w:t>más de</w:t>
      </w:r>
      <w:r w:rsidR="002653C0" w:rsidRPr="002653C0">
        <w:rPr>
          <w:rFonts w:ascii="Arial" w:eastAsia="Arial" w:hAnsi="Arial" w:cs="Arial"/>
          <w:sz w:val="20"/>
          <w:szCs w:val="20"/>
        </w:rPr>
        <w:t xml:space="preserve"> 1 año</w:t>
      </w:r>
      <w:r w:rsidR="002653C0">
        <w:rPr>
          <w:rFonts w:ascii="Arial" w:eastAsia="Arial" w:hAnsi="Arial" w:cs="Arial"/>
          <w:sz w:val="20"/>
          <w:szCs w:val="20"/>
        </w:rPr>
        <w:t xml:space="preserve"> es en</w:t>
      </w:r>
      <w:r w:rsidR="002653C0" w:rsidRPr="002653C0">
        <w:rPr>
          <w:rFonts w:ascii="Arial" w:eastAsia="Arial" w:hAnsi="Arial" w:cs="Arial"/>
          <w:sz w:val="20"/>
          <w:szCs w:val="20"/>
        </w:rPr>
        <w:t xml:space="preserve"> la gestión de trámites y/o licencias Ambientales.</w:t>
      </w:r>
    </w:p>
    <w:p w14:paraId="76F01FA1" w14:textId="77777777" w:rsidR="00E3288C" w:rsidRDefault="00E3288C">
      <w:pPr>
        <w:ind w:left="0" w:hanging="2"/>
        <w:jc w:val="both"/>
        <w:rPr>
          <w:rFonts w:ascii="Arial" w:eastAsia="Arial" w:hAnsi="Arial" w:cs="Arial"/>
          <w:sz w:val="20"/>
          <w:szCs w:val="20"/>
        </w:rPr>
      </w:pPr>
    </w:p>
    <w:p w14:paraId="0CB4A991" w14:textId="77777777" w:rsidR="00E3288C" w:rsidRDefault="00E3288C">
      <w:pPr>
        <w:ind w:left="0" w:hanging="2"/>
        <w:jc w:val="both"/>
        <w:rPr>
          <w:rFonts w:ascii="Arial" w:eastAsia="Arial" w:hAnsi="Arial" w:cs="Arial"/>
          <w:sz w:val="20"/>
          <w:szCs w:val="20"/>
        </w:rPr>
      </w:pPr>
    </w:p>
    <w:p w14:paraId="292B4B90" w14:textId="450D17C4" w:rsidR="000C2549" w:rsidRDefault="00B0473B">
      <w:pPr>
        <w:ind w:left="0" w:hanging="2"/>
        <w:jc w:val="both"/>
        <w:rPr>
          <w:rFonts w:ascii="Arial" w:eastAsia="Arial" w:hAnsi="Arial" w:cs="Arial"/>
          <w:sz w:val="20"/>
          <w:szCs w:val="20"/>
        </w:rPr>
      </w:pPr>
      <w:r>
        <w:rPr>
          <w:rFonts w:ascii="Arial" w:eastAsia="Arial" w:hAnsi="Arial" w:cs="Arial"/>
          <w:sz w:val="20"/>
          <w:szCs w:val="20"/>
        </w:rPr>
        <w:t xml:space="preserve">Cabe resaltar que la Entidad requiere de los servicios profesionales, que ofrece </w:t>
      </w:r>
      <w:r w:rsidR="001F612C" w:rsidRPr="001F612C">
        <w:rPr>
          <w:rFonts w:ascii="Arial" w:eastAsia="Arial" w:hAnsi="Arial" w:cs="Arial"/>
          <w:b/>
          <w:sz w:val="20"/>
          <w:szCs w:val="20"/>
        </w:rPr>
        <w:t>BREZHNEV VALDERRAMA SANCHEZ</w:t>
      </w:r>
      <w:r>
        <w:rPr>
          <w:rFonts w:ascii="Arial" w:eastAsia="Arial" w:hAnsi="Arial" w:cs="Arial"/>
          <w:sz w:val="20"/>
          <w:szCs w:val="20"/>
        </w:rPr>
        <w:t>, toda vez que esta no cuenta con el personal de planta suficiente para desarrollar dichas actividades administrativas y de apoyo a la gestión.</w:t>
      </w:r>
    </w:p>
    <w:p w14:paraId="7CFE9638" w14:textId="77777777" w:rsidR="000C2549" w:rsidRDefault="000C2549">
      <w:pPr>
        <w:ind w:left="0" w:hanging="2"/>
        <w:jc w:val="both"/>
        <w:rPr>
          <w:rFonts w:ascii="Arial" w:eastAsia="Arial" w:hAnsi="Arial" w:cs="Arial"/>
          <w:sz w:val="20"/>
          <w:szCs w:val="20"/>
        </w:rPr>
      </w:pPr>
    </w:p>
    <w:p w14:paraId="4DD5EA6A" w14:textId="77777777" w:rsidR="000C2549" w:rsidRDefault="000C2549">
      <w:pPr>
        <w:ind w:left="0" w:hanging="2"/>
        <w:jc w:val="both"/>
        <w:rPr>
          <w:rFonts w:ascii="Arial" w:eastAsia="Arial" w:hAnsi="Arial" w:cs="Arial"/>
          <w:sz w:val="20"/>
          <w:szCs w:val="20"/>
        </w:rPr>
      </w:pPr>
    </w:p>
    <w:p w14:paraId="228EB8F4" w14:textId="77777777" w:rsidR="000C2549" w:rsidRDefault="00B0473B">
      <w:pPr>
        <w:numPr>
          <w:ilvl w:val="0"/>
          <w:numId w:val="6"/>
        </w:numPr>
        <w:ind w:left="0" w:hanging="2"/>
        <w:jc w:val="both"/>
        <w:rPr>
          <w:rFonts w:ascii="Arial" w:eastAsia="Arial" w:hAnsi="Arial" w:cs="Arial"/>
          <w:sz w:val="20"/>
          <w:szCs w:val="20"/>
        </w:rPr>
      </w:pPr>
      <w:r>
        <w:rPr>
          <w:rFonts w:ascii="Arial" w:eastAsia="Arial" w:hAnsi="Arial" w:cs="Arial"/>
          <w:b/>
          <w:sz w:val="20"/>
          <w:szCs w:val="20"/>
        </w:rPr>
        <w:t>EL ANALISIS DEL RIESGO Y LA FORMA DE MITIGARLO</w:t>
      </w:r>
    </w:p>
    <w:p w14:paraId="585A3750" w14:textId="77777777" w:rsidR="000C2549" w:rsidRDefault="000C2549">
      <w:pPr>
        <w:pBdr>
          <w:top w:val="nil"/>
          <w:left w:val="nil"/>
          <w:bottom w:val="nil"/>
          <w:right w:val="nil"/>
          <w:between w:val="nil"/>
        </w:pBdr>
        <w:spacing w:line="240" w:lineRule="auto"/>
        <w:ind w:left="0" w:right="80" w:hanging="2"/>
        <w:jc w:val="both"/>
        <w:rPr>
          <w:rFonts w:ascii="Arial" w:eastAsia="Arial" w:hAnsi="Arial" w:cs="Arial"/>
          <w:color w:val="000000"/>
          <w:sz w:val="20"/>
          <w:szCs w:val="20"/>
        </w:rPr>
      </w:pPr>
    </w:p>
    <w:tbl>
      <w:tblPr>
        <w:tblStyle w:val="a1"/>
        <w:tblW w:w="1050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9"/>
        <w:gridCol w:w="240"/>
        <w:gridCol w:w="477"/>
        <w:gridCol w:w="1588"/>
        <w:gridCol w:w="1945"/>
        <w:gridCol w:w="363"/>
        <w:gridCol w:w="1945"/>
        <w:gridCol w:w="781"/>
        <w:gridCol w:w="708"/>
        <w:gridCol w:w="1429"/>
        <w:gridCol w:w="729"/>
      </w:tblGrid>
      <w:tr w:rsidR="000C2549" w14:paraId="36575005" w14:textId="77777777">
        <w:trPr>
          <w:cantSplit/>
          <w:trHeight w:val="20"/>
          <w:tblHeader/>
          <w:jc w:val="center"/>
        </w:trPr>
        <w:tc>
          <w:tcPr>
            <w:tcW w:w="299" w:type="dxa"/>
            <w:vMerge w:val="restart"/>
            <w:tcBorders>
              <w:top w:val="single" w:sz="4" w:space="0" w:color="000000"/>
              <w:left w:val="single" w:sz="4" w:space="0" w:color="000000"/>
              <w:bottom w:val="single" w:sz="4" w:space="0" w:color="000000"/>
              <w:right w:val="single" w:sz="4" w:space="0" w:color="000000"/>
            </w:tcBorders>
            <w:shd w:val="clear" w:color="auto" w:fill="A6A6A6"/>
            <w:vAlign w:val="center"/>
          </w:tcPr>
          <w:p w14:paraId="1808EDA1" w14:textId="77777777" w:rsidR="000C2549" w:rsidRDefault="00B0473B">
            <w:pPr>
              <w:ind w:left="0" w:hanging="2"/>
              <w:rPr>
                <w:rFonts w:ascii="Arial Narrow" w:eastAsia="Arial Narrow" w:hAnsi="Arial Narrow" w:cs="Arial Narrow"/>
                <w:sz w:val="18"/>
                <w:szCs w:val="18"/>
              </w:rPr>
            </w:pPr>
            <w:r>
              <w:rPr>
                <w:rFonts w:ascii="Arial Narrow" w:eastAsia="Arial Narrow" w:hAnsi="Arial Narrow" w:cs="Arial Narrow"/>
                <w:sz w:val="18"/>
                <w:szCs w:val="18"/>
              </w:rPr>
              <w:t>No.</w:t>
            </w:r>
          </w:p>
        </w:tc>
        <w:tc>
          <w:tcPr>
            <w:tcW w:w="240" w:type="dxa"/>
            <w:vMerge w:val="restart"/>
            <w:tcBorders>
              <w:top w:val="single" w:sz="4" w:space="0" w:color="000000"/>
              <w:left w:val="single" w:sz="4" w:space="0" w:color="000000"/>
              <w:bottom w:val="single" w:sz="4" w:space="0" w:color="000000"/>
              <w:right w:val="single" w:sz="4" w:space="0" w:color="000000"/>
            </w:tcBorders>
            <w:shd w:val="clear" w:color="auto" w:fill="A6A6A6"/>
            <w:vAlign w:val="center"/>
          </w:tcPr>
          <w:p w14:paraId="2990ECBE" w14:textId="77777777" w:rsidR="000C2549" w:rsidRDefault="00B0473B">
            <w:pPr>
              <w:ind w:left="0" w:hanging="2"/>
              <w:jc w:val="center"/>
              <w:rPr>
                <w:rFonts w:ascii="Arial Narrow" w:eastAsia="Arial Narrow" w:hAnsi="Arial Narrow" w:cs="Arial Narrow"/>
                <w:sz w:val="18"/>
                <w:szCs w:val="18"/>
              </w:rPr>
            </w:pPr>
            <w:r>
              <w:rPr>
                <w:rFonts w:ascii="Arial Narrow" w:eastAsia="Arial Narrow" w:hAnsi="Arial Narrow" w:cs="Arial Narrow"/>
                <w:b/>
                <w:sz w:val="18"/>
                <w:szCs w:val="18"/>
              </w:rPr>
              <w:t>Etapa</w:t>
            </w:r>
          </w:p>
        </w:tc>
        <w:tc>
          <w:tcPr>
            <w:tcW w:w="477" w:type="dxa"/>
            <w:vMerge w:val="restart"/>
            <w:tcBorders>
              <w:top w:val="single" w:sz="4" w:space="0" w:color="000000"/>
              <w:left w:val="single" w:sz="4" w:space="0" w:color="000000"/>
              <w:bottom w:val="single" w:sz="4" w:space="0" w:color="000000"/>
              <w:right w:val="single" w:sz="4" w:space="0" w:color="000000"/>
            </w:tcBorders>
            <w:shd w:val="clear" w:color="auto" w:fill="A6A6A6"/>
            <w:vAlign w:val="center"/>
          </w:tcPr>
          <w:p w14:paraId="37D6F1CB" w14:textId="77777777" w:rsidR="000C2549" w:rsidRDefault="00B0473B">
            <w:pPr>
              <w:ind w:left="0" w:hanging="2"/>
              <w:jc w:val="center"/>
              <w:rPr>
                <w:rFonts w:ascii="Arial Narrow" w:eastAsia="Arial Narrow" w:hAnsi="Arial Narrow" w:cs="Arial Narrow"/>
                <w:sz w:val="18"/>
                <w:szCs w:val="18"/>
              </w:rPr>
            </w:pPr>
            <w:r>
              <w:rPr>
                <w:rFonts w:ascii="Arial Narrow" w:eastAsia="Arial Narrow" w:hAnsi="Arial Narrow" w:cs="Arial Narrow"/>
                <w:b/>
                <w:sz w:val="18"/>
                <w:szCs w:val="18"/>
              </w:rPr>
              <w:t>Tipo de riesgo</w:t>
            </w:r>
          </w:p>
        </w:tc>
        <w:tc>
          <w:tcPr>
            <w:tcW w:w="1588" w:type="dxa"/>
            <w:vMerge w:val="restart"/>
            <w:tcBorders>
              <w:top w:val="single" w:sz="4" w:space="0" w:color="000000"/>
              <w:left w:val="single" w:sz="4" w:space="0" w:color="000000"/>
              <w:bottom w:val="single" w:sz="4" w:space="0" w:color="000000"/>
              <w:right w:val="single" w:sz="4" w:space="0" w:color="000000"/>
            </w:tcBorders>
            <w:shd w:val="clear" w:color="auto" w:fill="A6A6A6"/>
            <w:vAlign w:val="center"/>
          </w:tcPr>
          <w:p w14:paraId="4C06B823" w14:textId="77777777" w:rsidR="000C2549" w:rsidRDefault="00B0473B">
            <w:pPr>
              <w:ind w:left="0" w:hanging="2"/>
              <w:jc w:val="center"/>
              <w:rPr>
                <w:rFonts w:ascii="Arial Narrow" w:eastAsia="Arial Narrow" w:hAnsi="Arial Narrow" w:cs="Arial Narrow"/>
                <w:sz w:val="18"/>
                <w:szCs w:val="18"/>
              </w:rPr>
            </w:pPr>
            <w:r>
              <w:rPr>
                <w:rFonts w:ascii="Arial Narrow" w:eastAsia="Arial Narrow" w:hAnsi="Arial Narrow" w:cs="Arial Narrow"/>
                <w:b/>
                <w:sz w:val="18"/>
                <w:szCs w:val="18"/>
              </w:rPr>
              <w:t xml:space="preserve">Descripción </w:t>
            </w:r>
          </w:p>
          <w:p w14:paraId="38D2E3D1" w14:textId="77777777" w:rsidR="000C2549" w:rsidRDefault="00B0473B">
            <w:pPr>
              <w:ind w:left="0" w:hanging="2"/>
              <w:jc w:val="center"/>
              <w:rPr>
                <w:rFonts w:ascii="Arial Narrow" w:eastAsia="Arial Narrow" w:hAnsi="Arial Narrow" w:cs="Arial Narrow"/>
                <w:sz w:val="18"/>
                <w:szCs w:val="18"/>
              </w:rPr>
            </w:pPr>
            <w:r>
              <w:rPr>
                <w:rFonts w:ascii="Arial Narrow" w:eastAsia="Arial Narrow" w:hAnsi="Arial Narrow" w:cs="Arial Narrow"/>
                <w:b/>
                <w:sz w:val="18"/>
                <w:szCs w:val="18"/>
              </w:rPr>
              <w:t xml:space="preserve"> (Qué puede pasar y cómo puede ocurrir)</w:t>
            </w:r>
          </w:p>
        </w:tc>
        <w:tc>
          <w:tcPr>
            <w:tcW w:w="1945" w:type="dxa"/>
            <w:vMerge w:val="restart"/>
            <w:tcBorders>
              <w:top w:val="single" w:sz="4" w:space="0" w:color="000000"/>
              <w:left w:val="single" w:sz="4" w:space="0" w:color="000000"/>
              <w:bottom w:val="single" w:sz="4" w:space="0" w:color="000000"/>
              <w:right w:val="single" w:sz="4" w:space="0" w:color="000000"/>
            </w:tcBorders>
            <w:shd w:val="clear" w:color="auto" w:fill="A6A6A6"/>
            <w:vAlign w:val="center"/>
          </w:tcPr>
          <w:p w14:paraId="0D7A9F3F" w14:textId="77777777" w:rsidR="000C2549" w:rsidRDefault="00B0473B">
            <w:pPr>
              <w:ind w:left="0" w:hanging="2"/>
              <w:jc w:val="center"/>
              <w:rPr>
                <w:rFonts w:ascii="Arial Narrow" w:eastAsia="Arial Narrow" w:hAnsi="Arial Narrow" w:cs="Arial Narrow"/>
                <w:sz w:val="18"/>
                <w:szCs w:val="18"/>
              </w:rPr>
            </w:pPr>
            <w:r>
              <w:rPr>
                <w:rFonts w:ascii="Arial Narrow" w:eastAsia="Arial Narrow" w:hAnsi="Arial Narrow" w:cs="Arial Narrow"/>
                <w:b/>
                <w:sz w:val="18"/>
                <w:szCs w:val="18"/>
              </w:rPr>
              <w:t>Consecuencia de la ocurrencia del evento</w:t>
            </w:r>
          </w:p>
        </w:tc>
        <w:tc>
          <w:tcPr>
            <w:tcW w:w="363" w:type="dxa"/>
            <w:vMerge w:val="restart"/>
            <w:tcBorders>
              <w:top w:val="single" w:sz="4" w:space="0" w:color="000000"/>
              <w:left w:val="single" w:sz="4" w:space="0" w:color="000000"/>
              <w:bottom w:val="single" w:sz="4" w:space="0" w:color="000000"/>
              <w:right w:val="single" w:sz="4" w:space="0" w:color="000000"/>
            </w:tcBorders>
            <w:shd w:val="clear" w:color="auto" w:fill="A6A6A6"/>
            <w:vAlign w:val="center"/>
          </w:tcPr>
          <w:p w14:paraId="343BF0F4" w14:textId="77777777" w:rsidR="000C2549" w:rsidRDefault="00B0473B">
            <w:pPr>
              <w:ind w:left="0" w:hanging="2"/>
              <w:jc w:val="center"/>
              <w:rPr>
                <w:rFonts w:ascii="Arial Narrow" w:eastAsia="Arial Narrow" w:hAnsi="Arial Narrow" w:cs="Arial Narrow"/>
                <w:sz w:val="18"/>
                <w:szCs w:val="18"/>
              </w:rPr>
            </w:pPr>
            <w:r>
              <w:rPr>
                <w:rFonts w:ascii="Arial Narrow" w:eastAsia="Arial Narrow" w:hAnsi="Arial Narrow" w:cs="Arial Narrow"/>
                <w:b/>
                <w:sz w:val="18"/>
                <w:szCs w:val="18"/>
              </w:rPr>
              <w:t>¿A quién se le asigna?</w:t>
            </w:r>
          </w:p>
        </w:tc>
        <w:tc>
          <w:tcPr>
            <w:tcW w:w="1945" w:type="dxa"/>
            <w:vMerge w:val="restart"/>
            <w:tcBorders>
              <w:top w:val="single" w:sz="4" w:space="0" w:color="000000"/>
              <w:left w:val="single" w:sz="4" w:space="0" w:color="000000"/>
              <w:bottom w:val="single" w:sz="4" w:space="0" w:color="000000"/>
              <w:right w:val="single" w:sz="4" w:space="0" w:color="000000"/>
            </w:tcBorders>
            <w:shd w:val="clear" w:color="auto" w:fill="A6A6A6"/>
            <w:vAlign w:val="center"/>
          </w:tcPr>
          <w:p w14:paraId="7A979BE6" w14:textId="77777777" w:rsidR="000C2549" w:rsidRDefault="00B0473B">
            <w:pPr>
              <w:ind w:left="0" w:hanging="2"/>
              <w:jc w:val="center"/>
              <w:rPr>
                <w:rFonts w:ascii="Arial Narrow" w:eastAsia="Arial Narrow" w:hAnsi="Arial Narrow" w:cs="Arial Narrow"/>
                <w:sz w:val="18"/>
                <w:szCs w:val="18"/>
              </w:rPr>
            </w:pPr>
            <w:r>
              <w:rPr>
                <w:rFonts w:ascii="Arial Narrow" w:eastAsia="Arial Narrow" w:hAnsi="Arial Narrow" w:cs="Arial Narrow"/>
                <w:b/>
                <w:sz w:val="18"/>
                <w:szCs w:val="18"/>
              </w:rPr>
              <w:t>Tratamiento/controles a ser implementados</w:t>
            </w:r>
          </w:p>
        </w:tc>
        <w:tc>
          <w:tcPr>
            <w:tcW w:w="781" w:type="dxa"/>
            <w:vMerge w:val="restart"/>
            <w:tcBorders>
              <w:top w:val="single" w:sz="4" w:space="0" w:color="000000"/>
              <w:left w:val="single" w:sz="4" w:space="0" w:color="000000"/>
              <w:bottom w:val="single" w:sz="4" w:space="0" w:color="000000"/>
              <w:right w:val="single" w:sz="4" w:space="0" w:color="000000"/>
            </w:tcBorders>
            <w:shd w:val="clear" w:color="auto" w:fill="A6A6A6"/>
            <w:vAlign w:val="center"/>
          </w:tcPr>
          <w:p w14:paraId="2544CFE6" w14:textId="77777777" w:rsidR="000C2549" w:rsidRDefault="00B0473B">
            <w:pPr>
              <w:ind w:left="0" w:hanging="2"/>
              <w:jc w:val="center"/>
              <w:rPr>
                <w:rFonts w:ascii="Arial Narrow" w:eastAsia="Arial Narrow" w:hAnsi="Arial Narrow" w:cs="Arial Narrow"/>
                <w:sz w:val="18"/>
                <w:szCs w:val="18"/>
              </w:rPr>
            </w:pPr>
            <w:r>
              <w:rPr>
                <w:rFonts w:ascii="Arial Narrow" w:eastAsia="Arial Narrow" w:hAnsi="Arial Narrow" w:cs="Arial Narrow"/>
                <w:b/>
                <w:sz w:val="18"/>
                <w:szCs w:val="18"/>
              </w:rPr>
              <w:t>¿Afecta el equilibrio económico del contrato?</w:t>
            </w:r>
          </w:p>
        </w:tc>
        <w:tc>
          <w:tcPr>
            <w:tcW w:w="708" w:type="dxa"/>
            <w:vMerge w:val="restart"/>
            <w:tcBorders>
              <w:top w:val="single" w:sz="4" w:space="0" w:color="000000"/>
              <w:left w:val="single" w:sz="4" w:space="0" w:color="000000"/>
              <w:bottom w:val="single" w:sz="4" w:space="0" w:color="000000"/>
              <w:right w:val="single" w:sz="4" w:space="0" w:color="000000"/>
            </w:tcBorders>
            <w:shd w:val="clear" w:color="auto" w:fill="A6A6A6"/>
            <w:vAlign w:val="center"/>
          </w:tcPr>
          <w:p w14:paraId="5BE88272" w14:textId="77777777" w:rsidR="000C2549" w:rsidRDefault="00B0473B">
            <w:pPr>
              <w:ind w:left="0" w:hanging="2"/>
              <w:jc w:val="center"/>
              <w:rPr>
                <w:rFonts w:ascii="Arial Narrow" w:eastAsia="Arial Narrow" w:hAnsi="Arial Narrow" w:cs="Arial Narrow"/>
                <w:sz w:val="18"/>
                <w:szCs w:val="18"/>
              </w:rPr>
            </w:pPr>
            <w:r>
              <w:rPr>
                <w:rFonts w:ascii="Arial Narrow" w:eastAsia="Arial Narrow" w:hAnsi="Arial Narrow" w:cs="Arial Narrow"/>
                <w:b/>
                <w:sz w:val="18"/>
                <w:szCs w:val="18"/>
              </w:rPr>
              <w:t>Persona responsable por implementar el tratamiento</w:t>
            </w:r>
          </w:p>
        </w:tc>
        <w:tc>
          <w:tcPr>
            <w:tcW w:w="2158" w:type="dxa"/>
            <w:gridSpan w:val="2"/>
            <w:tcBorders>
              <w:top w:val="single" w:sz="4" w:space="0" w:color="000000"/>
              <w:left w:val="single" w:sz="4" w:space="0" w:color="000000"/>
              <w:bottom w:val="single" w:sz="4" w:space="0" w:color="000000"/>
              <w:right w:val="single" w:sz="4" w:space="0" w:color="000000"/>
            </w:tcBorders>
            <w:shd w:val="clear" w:color="auto" w:fill="A6A6A6"/>
            <w:vAlign w:val="center"/>
          </w:tcPr>
          <w:p w14:paraId="01E12BBB" w14:textId="77777777" w:rsidR="000C2549" w:rsidRDefault="00B0473B">
            <w:pPr>
              <w:ind w:left="0" w:hanging="2"/>
              <w:jc w:val="center"/>
              <w:rPr>
                <w:rFonts w:ascii="Arial Narrow" w:eastAsia="Arial Narrow" w:hAnsi="Arial Narrow" w:cs="Arial Narrow"/>
                <w:sz w:val="18"/>
                <w:szCs w:val="18"/>
              </w:rPr>
            </w:pPr>
            <w:r>
              <w:rPr>
                <w:rFonts w:ascii="Arial Narrow" w:eastAsia="Arial Narrow" w:hAnsi="Arial Narrow" w:cs="Arial Narrow"/>
                <w:b/>
                <w:sz w:val="18"/>
                <w:szCs w:val="18"/>
              </w:rPr>
              <w:t>Monitoreo y revisión</w:t>
            </w:r>
          </w:p>
        </w:tc>
      </w:tr>
      <w:tr w:rsidR="000C2549" w14:paraId="6B475FAE" w14:textId="77777777">
        <w:trPr>
          <w:cantSplit/>
          <w:trHeight w:val="933"/>
          <w:tblHeader/>
          <w:jc w:val="center"/>
        </w:trPr>
        <w:tc>
          <w:tcPr>
            <w:tcW w:w="299" w:type="dxa"/>
            <w:vMerge/>
            <w:tcBorders>
              <w:top w:val="single" w:sz="4" w:space="0" w:color="000000"/>
              <w:left w:val="single" w:sz="4" w:space="0" w:color="000000"/>
              <w:bottom w:val="single" w:sz="4" w:space="0" w:color="000000"/>
              <w:right w:val="single" w:sz="4" w:space="0" w:color="000000"/>
            </w:tcBorders>
            <w:shd w:val="clear" w:color="auto" w:fill="A6A6A6"/>
            <w:vAlign w:val="center"/>
          </w:tcPr>
          <w:p w14:paraId="4EA5944D" w14:textId="77777777" w:rsidR="000C2549" w:rsidRDefault="000C2549">
            <w:pPr>
              <w:widowControl w:val="0"/>
              <w:pBdr>
                <w:top w:val="nil"/>
                <w:left w:val="nil"/>
                <w:bottom w:val="nil"/>
                <w:right w:val="nil"/>
                <w:between w:val="nil"/>
              </w:pBdr>
              <w:spacing w:line="276" w:lineRule="auto"/>
              <w:ind w:left="0" w:hanging="2"/>
              <w:rPr>
                <w:rFonts w:ascii="Arial Narrow" w:eastAsia="Arial Narrow" w:hAnsi="Arial Narrow" w:cs="Arial Narrow"/>
                <w:sz w:val="18"/>
                <w:szCs w:val="18"/>
              </w:rPr>
            </w:pPr>
          </w:p>
        </w:tc>
        <w:tc>
          <w:tcPr>
            <w:tcW w:w="240" w:type="dxa"/>
            <w:vMerge/>
            <w:tcBorders>
              <w:top w:val="single" w:sz="4" w:space="0" w:color="000000"/>
              <w:left w:val="single" w:sz="4" w:space="0" w:color="000000"/>
              <w:bottom w:val="single" w:sz="4" w:space="0" w:color="000000"/>
              <w:right w:val="single" w:sz="4" w:space="0" w:color="000000"/>
            </w:tcBorders>
            <w:shd w:val="clear" w:color="auto" w:fill="A6A6A6"/>
            <w:vAlign w:val="center"/>
          </w:tcPr>
          <w:p w14:paraId="41373F90" w14:textId="77777777" w:rsidR="000C2549" w:rsidRDefault="000C2549">
            <w:pPr>
              <w:widowControl w:val="0"/>
              <w:pBdr>
                <w:top w:val="nil"/>
                <w:left w:val="nil"/>
                <w:bottom w:val="nil"/>
                <w:right w:val="nil"/>
                <w:between w:val="nil"/>
              </w:pBdr>
              <w:spacing w:line="276" w:lineRule="auto"/>
              <w:ind w:left="0" w:hanging="2"/>
              <w:rPr>
                <w:rFonts w:ascii="Arial Narrow" w:eastAsia="Arial Narrow" w:hAnsi="Arial Narrow" w:cs="Arial Narrow"/>
                <w:sz w:val="18"/>
                <w:szCs w:val="18"/>
              </w:rPr>
            </w:pPr>
          </w:p>
        </w:tc>
        <w:tc>
          <w:tcPr>
            <w:tcW w:w="477" w:type="dxa"/>
            <w:vMerge/>
            <w:tcBorders>
              <w:top w:val="single" w:sz="4" w:space="0" w:color="000000"/>
              <w:left w:val="single" w:sz="4" w:space="0" w:color="000000"/>
              <w:bottom w:val="single" w:sz="4" w:space="0" w:color="000000"/>
              <w:right w:val="single" w:sz="4" w:space="0" w:color="000000"/>
            </w:tcBorders>
            <w:shd w:val="clear" w:color="auto" w:fill="A6A6A6"/>
            <w:vAlign w:val="center"/>
          </w:tcPr>
          <w:p w14:paraId="7F8E5F3C" w14:textId="77777777" w:rsidR="000C2549" w:rsidRDefault="000C2549">
            <w:pPr>
              <w:widowControl w:val="0"/>
              <w:pBdr>
                <w:top w:val="nil"/>
                <w:left w:val="nil"/>
                <w:bottom w:val="nil"/>
                <w:right w:val="nil"/>
                <w:between w:val="nil"/>
              </w:pBdr>
              <w:spacing w:line="276" w:lineRule="auto"/>
              <w:ind w:left="0" w:hanging="2"/>
              <w:rPr>
                <w:rFonts w:ascii="Arial Narrow" w:eastAsia="Arial Narrow" w:hAnsi="Arial Narrow" w:cs="Arial Narrow"/>
                <w:sz w:val="18"/>
                <w:szCs w:val="18"/>
              </w:rPr>
            </w:pPr>
          </w:p>
        </w:tc>
        <w:tc>
          <w:tcPr>
            <w:tcW w:w="1588" w:type="dxa"/>
            <w:vMerge/>
            <w:tcBorders>
              <w:top w:val="single" w:sz="4" w:space="0" w:color="000000"/>
              <w:left w:val="single" w:sz="4" w:space="0" w:color="000000"/>
              <w:bottom w:val="single" w:sz="4" w:space="0" w:color="000000"/>
              <w:right w:val="single" w:sz="4" w:space="0" w:color="000000"/>
            </w:tcBorders>
            <w:shd w:val="clear" w:color="auto" w:fill="A6A6A6"/>
            <w:vAlign w:val="center"/>
          </w:tcPr>
          <w:p w14:paraId="13E87E88" w14:textId="77777777" w:rsidR="000C2549" w:rsidRDefault="000C2549">
            <w:pPr>
              <w:widowControl w:val="0"/>
              <w:pBdr>
                <w:top w:val="nil"/>
                <w:left w:val="nil"/>
                <w:bottom w:val="nil"/>
                <w:right w:val="nil"/>
                <w:between w:val="nil"/>
              </w:pBdr>
              <w:spacing w:line="276" w:lineRule="auto"/>
              <w:ind w:left="0" w:hanging="2"/>
              <w:rPr>
                <w:rFonts w:ascii="Arial Narrow" w:eastAsia="Arial Narrow" w:hAnsi="Arial Narrow" w:cs="Arial Narrow"/>
                <w:sz w:val="18"/>
                <w:szCs w:val="18"/>
              </w:rPr>
            </w:pPr>
          </w:p>
        </w:tc>
        <w:tc>
          <w:tcPr>
            <w:tcW w:w="1945" w:type="dxa"/>
            <w:vMerge/>
            <w:tcBorders>
              <w:top w:val="single" w:sz="4" w:space="0" w:color="000000"/>
              <w:left w:val="single" w:sz="4" w:space="0" w:color="000000"/>
              <w:bottom w:val="single" w:sz="4" w:space="0" w:color="000000"/>
              <w:right w:val="single" w:sz="4" w:space="0" w:color="000000"/>
            </w:tcBorders>
            <w:shd w:val="clear" w:color="auto" w:fill="A6A6A6"/>
            <w:vAlign w:val="center"/>
          </w:tcPr>
          <w:p w14:paraId="594AD317" w14:textId="77777777" w:rsidR="000C2549" w:rsidRDefault="000C2549">
            <w:pPr>
              <w:widowControl w:val="0"/>
              <w:pBdr>
                <w:top w:val="nil"/>
                <w:left w:val="nil"/>
                <w:bottom w:val="nil"/>
                <w:right w:val="nil"/>
                <w:between w:val="nil"/>
              </w:pBdr>
              <w:spacing w:line="276" w:lineRule="auto"/>
              <w:ind w:left="0" w:hanging="2"/>
              <w:rPr>
                <w:rFonts w:ascii="Arial Narrow" w:eastAsia="Arial Narrow" w:hAnsi="Arial Narrow" w:cs="Arial Narrow"/>
                <w:sz w:val="18"/>
                <w:szCs w:val="18"/>
              </w:rPr>
            </w:pPr>
          </w:p>
        </w:tc>
        <w:tc>
          <w:tcPr>
            <w:tcW w:w="363" w:type="dxa"/>
            <w:vMerge/>
            <w:tcBorders>
              <w:top w:val="single" w:sz="4" w:space="0" w:color="000000"/>
              <w:left w:val="single" w:sz="4" w:space="0" w:color="000000"/>
              <w:bottom w:val="single" w:sz="4" w:space="0" w:color="000000"/>
              <w:right w:val="single" w:sz="4" w:space="0" w:color="000000"/>
            </w:tcBorders>
            <w:shd w:val="clear" w:color="auto" w:fill="A6A6A6"/>
            <w:vAlign w:val="center"/>
          </w:tcPr>
          <w:p w14:paraId="2690EF3A" w14:textId="77777777" w:rsidR="000C2549" w:rsidRDefault="000C2549">
            <w:pPr>
              <w:widowControl w:val="0"/>
              <w:pBdr>
                <w:top w:val="nil"/>
                <w:left w:val="nil"/>
                <w:bottom w:val="nil"/>
                <w:right w:val="nil"/>
                <w:between w:val="nil"/>
              </w:pBdr>
              <w:spacing w:line="276" w:lineRule="auto"/>
              <w:ind w:left="0" w:hanging="2"/>
              <w:rPr>
                <w:rFonts w:ascii="Arial Narrow" w:eastAsia="Arial Narrow" w:hAnsi="Arial Narrow" w:cs="Arial Narrow"/>
                <w:sz w:val="18"/>
                <w:szCs w:val="18"/>
              </w:rPr>
            </w:pPr>
          </w:p>
        </w:tc>
        <w:tc>
          <w:tcPr>
            <w:tcW w:w="1945" w:type="dxa"/>
            <w:vMerge/>
            <w:tcBorders>
              <w:top w:val="single" w:sz="4" w:space="0" w:color="000000"/>
              <w:left w:val="single" w:sz="4" w:space="0" w:color="000000"/>
              <w:bottom w:val="single" w:sz="4" w:space="0" w:color="000000"/>
              <w:right w:val="single" w:sz="4" w:space="0" w:color="000000"/>
            </w:tcBorders>
            <w:shd w:val="clear" w:color="auto" w:fill="A6A6A6"/>
            <w:vAlign w:val="center"/>
          </w:tcPr>
          <w:p w14:paraId="21363DB1" w14:textId="77777777" w:rsidR="000C2549" w:rsidRDefault="000C2549">
            <w:pPr>
              <w:widowControl w:val="0"/>
              <w:pBdr>
                <w:top w:val="nil"/>
                <w:left w:val="nil"/>
                <w:bottom w:val="nil"/>
                <w:right w:val="nil"/>
                <w:between w:val="nil"/>
              </w:pBdr>
              <w:spacing w:line="276" w:lineRule="auto"/>
              <w:ind w:left="0" w:hanging="2"/>
              <w:rPr>
                <w:rFonts w:ascii="Arial Narrow" w:eastAsia="Arial Narrow" w:hAnsi="Arial Narrow" w:cs="Arial Narrow"/>
                <w:sz w:val="18"/>
                <w:szCs w:val="18"/>
              </w:rPr>
            </w:pPr>
          </w:p>
        </w:tc>
        <w:tc>
          <w:tcPr>
            <w:tcW w:w="781" w:type="dxa"/>
            <w:vMerge/>
            <w:tcBorders>
              <w:top w:val="single" w:sz="4" w:space="0" w:color="000000"/>
              <w:left w:val="single" w:sz="4" w:space="0" w:color="000000"/>
              <w:bottom w:val="single" w:sz="4" w:space="0" w:color="000000"/>
              <w:right w:val="single" w:sz="4" w:space="0" w:color="000000"/>
            </w:tcBorders>
            <w:shd w:val="clear" w:color="auto" w:fill="A6A6A6"/>
            <w:vAlign w:val="center"/>
          </w:tcPr>
          <w:p w14:paraId="38E97CED" w14:textId="77777777" w:rsidR="000C2549" w:rsidRDefault="000C2549">
            <w:pPr>
              <w:widowControl w:val="0"/>
              <w:pBdr>
                <w:top w:val="nil"/>
                <w:left w:val="nil"/>
                <w:bottom w:val="nil"/>
                <w:right w:val="nil"/>
                <w:between w:val="nil"/>
              </w:pBdr>
              <w:spacing w:line="276" w:lineRule="auto"/>
              <w:ind w:left="0" w:hanging="2"/>
              <w:rPr>
                <w:rFonts w:ascii="Arial Narrow" w:eastAsia="Arial Narrow" w:hAnsi="Arial Narrow" w:cs="Arial Narrow"/>
                <w:sz w:val="18"/>
                <w:szCs w:val="18"/>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6A6A6"/>
            <w:vAlign w:val="center"/>
          </w:tcPr>
          <w:p w14:paraId="706A70D4" w14:textId="77777777" w:rsidR="000C2549" w:rsidRDefault="000C2549">
            <w:pPr>
              <w:widowControl w:val="0"/>
              <w:pBdr>
                <w:top w:val="nil"/>
                <w:left w:val="nil"/>
                <w:bottom w:val="nil"/>
                <w:right w:val="nil"/>
                <w:between w:val="nil"/>
              </w:pBdr>
              <w:spacing w:line="276" w:lineRule="auto"/>
              <w:ind w:left="0" w:hanging="2"/>
              <w:rPr>
                <w:rFonts w:ascii="Arial Narrow" w:eastAsia="Arial Narrow" w:hAnsi="Arial Narrow" w:cs="Arial Narrow"/>
                <w:sz w:val="18"/>
                <w:szCs w:val="18"/>
              </w:rPr>
            </w:pPr>
          </w:p>
        </w:tc>
        <w:tc>
          <w:tcPr>
            <w:tcW w:w="1429" w:type="dxa"/>
            <w:tcBorders>
              <w:top w:val="single" w:sz="4" w:space="0" w:color="000000"/>
              <w:left w:val="single" w:sz="4" w:space="0" w:color="000000"/>
              <w:bottom w:val="single" w:sz="4" w:space="0" w:color="000000"/>
              <w:right w:val="single" w:sz="4" w:space="0" w:color="000000"/>
            </w:tcBorders>
            <w:shd w:val="clear" w:color="auto" w:fill="A6A6A6"/>
            <w:vAlign w:val="center"/>
          </w:tcPr>
          <w:p w14:paraId="3E7761F6" w14:textId="77777777" w:rsidR="000C2549" w:rsidRDefault="00B0473B">
            <w:pPr>
              <w:ind w:left="0" w:hanging="2"/>
              <w:jc w:val="center"/>
              <w:rPr>
                <w:rFonts w:ascii="Arial Narrow" w:eastAsia="Arial Narrow" w:hAnsi="Arial Narrow" w:cs="Arial Narrow"/>
                <w:sz w:val="18"/>
                <w:szCs w:val="18"/>
              </w:rPr>
            </w:pPr>
            <w:r>
              <w:rPr>
                <w:rFonts w:ascii="Arial Narrow" w:eastAsia="Arial Narrow" w:hAnsi="Arial Narrow" w:cs="Arial Narrow"/>
                <w:b/>
                <w:sz w:val="18"/>
                <w:szCs w:val="18"/>
              </w:rPr>
              <w:t>¿Cómo se realiza el monitoreo?</w:t>
            </w:r>
          </w:p>
        </w:tc>
        <w:tc>
          <w:tcPr>
            <w:tcW w:w="729" w:type="dxa"/>
            <w:tcBorders>
              <w:top w:val="single" w:sz="4" w:space="0" w:color="000000"/>
              <w:left w:val="single" w:sz="4" w:space="0" w:color="000000"/>
              <w:bottom w:val="single" w:sz="4" w:space="0" w:color="000000"/>
              <w:right w:val="single" w:sz="4" w:space="0" w:color="000000"/>
            </w:tcBorders>
            <w:shd w:val="clear" w:color="auto" w:fill="A6A6A6"/>
            <w:vAlign w:val="center"/>
          </w:tcPr>
          <w:p w14:paraId="04F5F868" w14:textId="77777777" w:rsidR="000C2549" w:rsidRDefault="00B0473B">
            <w:pPr>
              <w:ind w:left="0" w:hanging="2"/>
              <w:jc w:val="center"/>
              <w:rPr>
                <w:rFonts w:ascii="Arial Narrow" w:eastAsia="Arial Narrow" w:hAnsi="Arial Narrow" w:cs="Arial Narrow"/>
                <w:sz w:val="18"/>
                <w:szCs w:val="18"/>
              </w:rPr>
            </w:pPr>
            <w:r>
              <w:rPr>
                <w:rFonts w:ascii="Arial Narrow" w:eastAsia="Arial Narrow" w:hAnsi="Arial Narrow" w:cs="Arial Narrow"/>
                <w:b/>
                <w:sz w:val="18"/>
                <w:szCs w:val="18"/>
              </w:rPr>
              <w:t>Periodicidad, ¿Cuándo?</w:t>
            </w:r>
          </w:p>
        </w:tc>
      </w:tr>
      <w:tr w:rsidR="000C2549" w14:paraId="3AD87E95" w14:textId="77777777">
        <w:trPr>
          <w:cantSplit/>
          <w:trHeight w:val="1272"/>
          <w:jc w:val="center"/>
        </w:trPr>
        <w:tc>
          <w:tcPr>
            <w:tcW w:w="299" w:type="dxa"/>
            <w:tcBorders>
              <w:top w:val="single" w:sz="4" w:space="0" w:color="000000"/>
              <w:left w:val="single" w:sz="4" w:space="0" w:color="000000"/>
              <w:bottom w:val="single" w:sz="4" w:space="0" w:color="000000"/>
              <w:right w:val="single" w:sz="4" w:space="0" w:color="000000"/>
            </w:tcBorders>
            <w:vAlign w:val="center"/>
          </w:tcPr>
          <w:p w14:paraId="2C2E955E" w14:textId="77777777" w:rsidR="000C2549" w:rsidRDefault="00B0473B">
            <w:pPr>
              <w:ind w:left="0" w:hanging="2"/>
              <w:jc w:val="center"/>
              <w:rPr>
                <w:rFonts w:ascii="Arial Narrow" w:eastAsia="Arial Narrow" w:hAnsi="Arial Narrow" w:cs="Arial Narrow"/>
                <w:sz w:val="18"/>
                <w:szCs w:val="18"/>
              </w:rPr>
            </w:pPr>
            <w:r>
              <w:rPr>
                <w:rFonts w:ascii="Arial Narrow" w:eastAsia="Arial Narrow" w:hAnsi="Arial Narrow" w:cs="Arial Narrow"/>
                <w:b/>
                <w:sz w:val="18"/>
                <w:szCs w:val="18"/>
              </w:rPr>
              <w:t>1</w:t>
            </w:r>
          </w:p>
        </w:tc>
        <w:tc>
          <w:tcPr>
            <w:tcW w:w="240" w:type="dxa"/>
            <w:tcBorders>
              <w:top w:val="single" w:sz="4" w:space="0" w:color="000000"/>
              <w:left w:val="single" w:sz="4" w:space="0" w:color="000000"/>
              <w:bottom w:val="single" w:sz="4" w:space="0" w:color="000000"/>
              <w:right w:val="single" w:sz="4" w:space="0" w:color="000000"/>
            </w:tcBorders>
            <w:vAlign w:val="center"/>
          </w:tcPr>
          <w:p w14:paraId="1224F411" w14:textId="77777777" w:rsidR="000C2549" w:rsidRDefault="00B0473B">
            <w:pPr>
              <w:ind w:left="0" w:right="113" w:hanging="2"/>
              <w:jc w:val="center"/>
              <w:rPr>
                <w:rFonts w:ascii="Arial Narrow" w:eastAsia="Arial Narrow" w:hAnsi="Arial Narrow" w:cs="Arial Narrow"/>
                <w:sz w:val="18"/>
                <w:szCs w:val="18"/>
              </w:rPr>
            </w:pPr>
            <w:r>
              <w:rPr>
                <w:rFonts w:ascii="Arial Narrow" w:eastAsia="Arial Narrow" w:hAnsi="Arial Narrow" w:cs="Arial Narrow"/>
                <w:b/>
                <w:sz w:val="18"/>
                <w:szCs w:val="18"/>
              </w:rPr>
              <w:t xml:space="preserve">Legalización </w:t>
            </w:r>
          </w:p>
        </w:tc>
        <w:tc>
          <w:tcPr>
            <w:tcW w:w="477" w:type="dxa"/>
            <w:tcBorders>
              <w:top w:val="single" w:sz="4" w:space="0" w:color="000000"/>
              <w:left w:val="single" w:sz="4" w:space="0" w:color="000000"/>
              <w:bottom w:val="single" w:sz="4" w:space="0" w:color="000000"/>
              <w:right w:val="single" w:sz="4" w:space="0" w:color="000000"/>
            </w:tcBorders>
            <w:vAlign w:val="center"/>
          </w:tcPr>
          <w:p w14:paraId="2EB3FD81" w14:textId="77777777" w:rsidR="000C2549" w:rsidRDefault="00B0473B">
            <w:pPr>
              <w:ind w:left="0" w:right="113" w:hanging="2"/>
              <w:jc w:val="center"/>
              <w:rPr>
                <w:rFonts w:ascii="Arial Narrow" w:eastAsia="Arial Narrow" w:hAnsi="Arial Narrow" w:cs="Arial Narrow"/>
                <w:sz w:val="18"/>
                <w:szCs w:val="18"/>
              </w:rPr>
            </w:pPr>
            <w:r>
              <w:rPr>
                <w:rFonts w:ascii="Arial Narrow" w:eastAsia="Arial Narrow" w:hAnsi="Arial Narrow" w:cs="Arial Narrow"/>
                <w:b/>
                <w:sz w:val="18"/>
                <w:szCs w:val="18"/>
              </w:rPr>
              <w:t>Jurídicos y/o legales y/o documentales y/o regulatorios</w:t>
            </w:r>
          </w:p>
        </w:tc>
        <w:tc>
          <w:tcPr>
            <w:tcW w:w="1588" w:type="dxa"/>
            <w:tcBorders>
              <w:top w:val="single" w:sz="4" w:space="0" w:color="000000"/>
              <w:left w:val="single" w:sz="4" w:space="0" w:color="000000"/>
              <w:bottom w:val="single" w:sz="4" w:space="0" w:color="000000"/>
              <w:right w:val="single" w:sz="4" w:space="0" w:color="000000"/>
            </w:tcBorders>
            <w:vAlign w:val="center"/>
          </w:tcPr>
          <w:p w14:paraId="4A1102B9" w14:textId="77777777" w:rsidR="000C2549" w:rsidRDefault="00B0473B">
            <w:pPr>
              <w:ind w:left="0" w:hanging="2"/>
              <w:jc w:val="center"/>
              <w:rPr>
                <w:rFonts w:ascii="Arial Narrow" w:eastAsia="Arial Narrow" w:hAnsi="Arial Narrow" w:cs="Arial Narrow"/>
                <w:sz w:val="18"/>
                <w:szCs w:val="18"/>
              </w:rPr>
            </w:pPr>
            <w:r>
              <w:rPr>
                <w:rFonts w:ascii="Arial Narrow" w:eastAsia="Arial Narrow" w:hAnsi="Arial Narrow" w:cs="Arial Narrow"/>
                <w:sz w:val="18"/>
                <w:szCs w:val="18"/>
              </w:rPr>
              <w:t>Demora en la legalización, suspensiones, adiciones, modificaciones y/o prórrogas del contrato por parte del CONTRATISTA.</w:t>
            </w:r>
          </w:p>
        </w:tc>
        <w:tc>
          <w:tcPr>
            <w:tcW w:w="1945" w:type="dxa"/>
            <w:tcBorders>
              <w:top w:val="single" w:sz="4" w:space="0" w:color="000000"/>
              <w:left w:val="single" w:sz="4" w:space="0" w:color="000000"/>
              <w:bottom w:val="single" w:sz="4" w:space="0" w:color="000000"/>
              <w:right w:val="single" w:sz="4" w:space="0" w:color="000000"/>
            </w:tcBorders>
            <w:vAlign w:val="center"/>
          </w:tcPr>
          <w:p w14:paraId="09A24A47" w14:textId="77777777" w:rsidR="000C2549" w:rsidRDefault="00B0473B">
            <w:pPr>
              <w:ind w:left="0" w:hanging="2"/>
              <w:jc w:val="center"/>
              <w:rPr>
                <w:rFonts w:ascii="Arial Narrow" w:eastAsia="Arial Narrow" w:hAnsi="Arial Narrow" w:cs="Arial Narrow"/>
                <w:sz w:val="18"/>
                <w:szCs w:val="18"/>
              </w:rPr>
            </w:pPr>
            <w:r>
              <w:rPr>
                <w:rFonts w:ascii="Arial Narrow" w:eastAsia="Arial Narrow" w:hAnsi="Arial Narrow" w:cs="Arial Narrow"/>
                <w:sz w:val="18"/>
                <w:szCs w:val="18"/>
              </w:rPr>
              <w:t xml:space="preserve">El CONTRATISTA no radica completa, correcta y oportunamente la documentación de legalización, según instructivo y lo manifestado en el contrato o suspensión imputable a éste. </w:t>
            </w:r>
          </w:p>
        </w:tc>
        <w:tc>
          <w:tcPr>
            <w:tcW w:w="363" w:type="dxa"/>
            <w:tcBorders>
              <w:top w:val="single" w:sz="4" w:space="0" w:color="000000"/>
              <w:left w:val="single" w:sz="4" w:space="0" w:color="000000"/>
              <w:bottom w:val="single" w:sz="4" w:space="0" w:color="000000"/>
              <w:right w:val="single" w:sz="4" w:space="0" w:color="000000"/>
            </w:tcBorders>
            <w:vAlign w:val="center"/>
          </w:tcPr>
          <w:p w14:paraId="32083BD1" w14:textId="77777777" w:rsidR="000C2549" w:rsidRDefault="00B0473B">
            <w:pPr>
              <w:ind w:left="0" w:right="113" w:hanging="2"/>
              <w:jc w:val="center"/>
              <w:rPr>
                <w:rFonts w:ascii="Arial Narrow" w:eastAsia="Arial Narrow" w:hAnsi="Arial Narrow" w:cs="Arial Narrow"/>
                <w:sz w:val="18"/>
                <w:szCs w:val="18"/>
              </w:rPr>
            </w:pPr>
            <w:r>
              <w:rPr>
                <w:rFonts w:ascii="Arial Narrow" w:eastAsia="Arial Narrow" w:hAnsi="Arial Narrow" w:cs="Arial Narrow"/>
                <w:sz w:val="18"/>
                <w:szCs w:val="18"/>
              </w:rPr>
              <w:t>Contratante/Contratista</w:t>
            </w:r>
          </w:p>
        </w:tc>
        <w:tc>
          <w:tcPr>
            <w:tcW w:w="1945" w:type="dxa"/>
            <w:tcBorders>
              <w:top w:val="single" w:sz="4" w:space="0" w:color="000000"/>
              <w:left w:val="single" w:sz="4" w:space="0" w:color="000000"/>
              <w:bottom w:val="single" w:sz="4" w:space="0" w:color="000000"/>
              <w:right w:val="single" w:sz="4" w:space="0" w:color="000000"/>
            </w:tcBorders>
            <w:vAlign w:val="center"/>
          </w:tcPr>
          <w:p w14:paraId="00EB9958" w14:textId="77777777" w:rsidR="000C2549" w:rsidRDefault="00B0473B">
            <w:pPr>
              <w:ind w:left="0" w:hanging="2"/>
              <w:jc w:val="center"/>
              <w:rPr>
                <w:rFonts w:ascii="Arial Narrow" w:eastAsia="Arial Narrow" w:hAnsi="Arial Narrow" w:cs="Arial Narrow"/>
                <w:sz w:val="18"/>
                <w:szCs w:val="18"/>
              </w:rPr>
            </w:pPr>
            <w:r>
              <w:rPr>
                <w:rFonts w:ascii="Arial Narrow" w:eastAsia="Arial Narrow" w:hAnsi="Arial Narrow" w:cs="Arial Narrow"/>
                <w:sz w:val="18"/>
                <w:szCs w:val="18"/>
              </w:rPr>
              <w:t>La Entidad contratante debe indicarle al CONTRATISTA de forma clara y precisa la documentación requerida para la legalización del contrato, suspensiones, adiciones, modificaciones y/o prórrogas a que haya lugar.</w:t>
            </w:r>
          </w:p>
        </w:tc>
        <w:tc>
          <w:tcPr>
            <w:tcW w:w="781" w:type="dxa"/>
            <w:tcBorders>
              <w:top w:val="single" w:sz="4" w:space="0" w:color="000000"/>
              <w:left w:val="single" w:sz="4" w:space="0" w:color="000000"/>
              <w:bottom w:val="single" w:sz="4" w:space="0" w:color="000000"/>
              <w:right w:val="single" w:sz="4" w:space="0" w:color="000000"/>
            </w:tcBorders>
            <w:vAlign w:val="center"/>
          </w:tcPr>
          <w:p w14:paraId="69668554" w14:textId="77777777" w:rsidR="000C2549" w:rsidRDefault="00B0473B">
            <w:pPr>
              <w:ind w:left="0" w:hanging="2"/>
              <w:jc w:val="center"/>
              <w:rPr>
                <w:rFonts w:ascii="Arial Narrow" w:eastAsia="Arial Narrow" w:hAnsi="Arial Narrow" w:cs="Arial Narrow"/>
                <w:sz w:val="18"/>
                <w:szCs w:val="18"/>
              </w:rPr>
            </w:pPr>
            <w:r>
              <w:rPr>
                <w:rFonts w:ascii="Arial Narrow" w:eastAsia="Arial Narrow" w:hAnsi="Arial Narrow" w:cs="Arial Narrow"/>
                <w:sz w:val="18"/>
                <w:szCs w:val="18"/>
              </w:rPr>
              <w:t>NO</w:t>
            </w:r>
          </w:p>
        </w:tc>
        <w:tc>
          <w:tcPr>
            <w:tcW w:w="708" w:type="dxa"/>
            <w:tcBorders>
              <w:top w:val="single" w:sz="4" w:space="0" w:color="000000"/>
              <w:left w:val="single" w:sz="4" w:space="0" w:color="000000"/>
              <w:bottom w:val="single" w:sz="4" w:space="0" w:color="000000"/>
              <w:right w:val="single" w:sz="4" w:space="0" w:color="000000"/>
            </w:tcBorders>
            <w:vAlign w:val="center"/>
          </w:tcPr>
          <w:p w14:paraId="1D15E8D8" w14:textId="77777777" w:rsidR="000C2549" w:rsidRDefault="00B0473B">
            <w:pPr>
              <w:ind w:left="0" w:right="113" w:hanging="2"/>
              <w:jc w:val="center"/>
              <w:rPr>
                <w:rFonts w:ascii="Arial Narrow" w:eastAsia="Arial Narrow" w:hAnsi="Arial Narrow" w:cs="Arial Narrow"/>
                <w:sz w:val="18"/>
                <w:szCs w:val="18"/>
              </w:rPr>
            </w:pPr>
            <w:r>
              <w:rPr>
                <w:rFonts w:ascii="Arial Narrow" w:eastAsia="Arial Narrow" w:hAnsi="Arial Narrow" w:cs="Arial Narrow"/>
                <w:sz w:val="18"/>
                <w:szCs w:val="18"/>
              </w:rPr>
              <w:t>Contratante/Contratista</w:t>
            </w:r>
          </w:p>
        </w:tc>
        <w:tc>
          <w:tcPr>
            <w:tcW w:w="1429" w:type="dxa"/>
            <w:tcBorders>
              <w:top w:val="single" w:sz="4" w:space="0" w:color="000000"/>
              <w:left w:val="single" w:sz="4" w:space="0" w:color="000000"/>
              <w:bottom w:val="single" w:sz="4" w:space="0" w:color="000000"/>
              <w:right w:val="single" w:sz="4" w:space="0" w:color="000000"/>
            </w:tcBorders>
            <w:vAlign w:val="center"/>
          </w:tcPr>
          <w:p w14:paraId="6C92790A" w14:textId="77777777" w:rsidR="000C2549" w:rsidRDefault="00B0473B">
            <w:pPr>
              <w:ind w:left="0" w:hanging="2"/>
              <w:jc w:val="center"/>
              <w:rPr>
                <w:rFonts w:ascii="Arial Narrow" w:eastAsia="Arial Narrow" w:hAnsi="Arial Narrow" w:cs="Arial Narrow"/>
                <w:sz w:val="18"/>
                <w:szCs w:val="18"/>
              </w:rPr>
            </w:pPr>
            <w:r>
              <w:rPr>
                <w:rFonts w:ascii="Arial Narrow" w:eastAsia="Arial Narrow" w:hAnsi="Arial Narrow" w:cs="Arial Narrow"/>
                <w:sz w:val="18"/>
                <w:szCs w:val="18"/>
              </w:rPr>
              <w:t>Acompañamiento administrativo, jurídico y/o financiero a que haya lugar por parte de la Entidad Contratante al CONTRATISTA respecto de los documentos requeridos para cada caso.</w:t>
            </w:r>
          </w:p>
        </w:tc>
        <w:tc>
          <w:tcPr>
            <w:tcW w:w="729" w:type="dxa"/>
            <w:tcBorders>
              <w:top w:val="single" w:sz="4" w:space="0" w:color="000000"/>
              <w:left w:val="single" w:sz="4" w:space="0" w:color="000000"/>
              <w:bottom w:val="single" w:sz="4" w:space="0" w:color="000000"/>
              <w:right w:val="single" w:sz="4" w:space="0" w:color="000000"/>
            </w:tcBorders>
            <w:vAlign w:val="center"/>
          </w:tcPr>
          <w:p w14:paraId="4A3A54EA" w14:textId="77777777" w:rsidR="000C2549" w:rsidRDefault="00B0473B">
            <w:pPr>
              <w:ind w:left="0" w:hanging="2"/>
              <w:jc w:val="center"/>
              <w:rPr>
                <w:rFonts w:ascii="Arial Narrow" w:eastAsia="Arial Narrow" w:hAnsi="Arial Narrow" w:cs="Arial Narrow"/>
                <w:sz w:val="18"/>
                <w:szCs w:val="18"/>
              </w:rPr>
            </w:pPr>
            <w:r>
              <w:rPr>
                <w:rFonts w:ascii="Arial Narrow" w:eastAsia="Arial Narrow" w:hAnsi="Arial Narrow" w:cs="Arial Narrow"/>
                <w:sz w:val="18"/>
                <w:szCs w:val="18"/>
              </w:rPr>
              <w:t>Cuando haya lugar a ello.</w:t>
            </w:r>
          </w:p>
        </w:tc>
      </w:tr>
      <w:tr w:rsidR="000C2549" w14:paraId="1E8B2018" w14:textId="77777777">
        <w:trPr>
          <w:cantSplit/>
          <w:trHeight w:val="1418"/>
          <w:jc w:val="center"/>
        </w:trPr>
        <w:tc>
          <w:tcPr>
            <w:tcW w:w="299" w:type="dxa"/>
            <w:tcBorders>
              <w:top w:val="single" w:sz="4" w:space="0" w:color="000000"/>
              <w:left w:val="single" w:sz="4" w:space="0" w:color="000000"/>
              <w:bottom w:val="single" w:sz="4" w:space="0" w:color="000000"/>
              <w:right w:val="single" w:sz="4" w:space="0" w:color="000000"/>
            </w:tcBorders>
            <w:vAlign w:val="center"/>
          </w:tcPr>
          <w:p w14:paraId="1E7CF159" w14:textId="77777777" w:rsidR="000C2549" w:rsidRDefault="00B0473B">
            <w:pPr>
              <w:ind w:left="0" w:hanging="2"/>
              <w:jc w:val="center"/>
              <w:rPr>
                <w:rFonts w:ascii="Arial Narrow" w:eastAsia="Arial Narrow" w:hAnsi="Arial Narrow" w:cs="Arial Narrow"/>
                <w:sz w:val="18"/>
                <w:szCs w:val="18"/>
              </w:rPr>
            </w:pPr>
            <w:r>
              <w:rPr>
                <w:rFonts w:ascii="Arial Narrow" w:eastAsia="Arial Narrow" w:hAnsi="Arial Narrow" w:cs="Arial Narrow"/>
                <w:b/>
                <w:sz w:val="18"/>
                <w:szCs w:val="18"/>
              </w:rPr>
              <w:lastRenderedPageBreak/>
              <w:t>2</w:t>
            </w:r>
          </w:p>
        </w:tc>
        <w:tc>
          <w:tcPr>
            <w:tcW w:w="240" w:type="dxa"/>
            <w:tcBorders>
              <w:top w:val="single" w:sz="4" w:space="0" w:color="000000"/>
              <w:left w:val="single" w:sz="4" w:space="0" w:color="000000"/>
              <w:bottom w:val="single" w:sz="4" w:space="0" w:color="000000"/>
              <w:right w:val="single" w:sz="4" w:space="0" w:color="000000"/>
            </w:tcBorders>
            <w:vAlign w:val="center"/>
          </w:tcPr>
          <w:p w14:paraId="3A43A74B" w14:textId="77777777" w:rsidR="000C2549" w:rsidRDefault="00B0473B">
            <w:pPr>
              <w:ind w:left="0" w:right="113" w:hanging="2"/>
              <w:jc w:val="center"/>
              <w:rPr>
                <w:rFonts w:ascii="Arial Narrow" w:eastAsia="Arial Narrow" w:hAnsi="Arial Narrow" w:cs="Arial Narrow"/>
                <w:sz w:val="18"/>
                <w:szCs w:val="18"/>
              </w:rPr>
            </w:pPr>
            <w:r>
              <w:rPr>
                <w:rFonts w:ascii="Arial Narrow" w:eastAsia="Arial Narrow" w:hAnsi="Arial Narrow" w:cs="Arial Narrow"/>
                <w:b/>
                <w:sz w:val="18"/>
                <w:szCs w:val="18"/>
              </w:rPr>
              <w:t>Ejecución</w:t>
            </w:r>
          </w:p>
        </w:tc>
        <w:tc>
          <w:tcPr>
            <w:tcW w:w="477" w:type="dxa"/>
            <w:tcBorders>
              <w:top w:val="single" w:sz="4" w:space="0" w:color="000000"/>
              <w:left w:val="single" w:sz="4" w:space="0" w:color="000000"/>
              <w:bottom w:val="single" w:sz="4" w:space="0" w:color="000000"/>
              <w:right w:val="single" w:sz="4" w:space="0" w:color="000000"/>
            </w:tcBorders>
            <w:vAlign w:val="center"/>
          </w:tcPr>
          <w:p w14:paraId="5075B86B" w14:textId="77777777" w:rsidR="000C2549" w:rsidRDefault="00B0473B">
            <w:pPr>
              <w:ind w:left="0" w:right="113" w:hanging="2"/>
              <w:jc w:val="center"/>
              <w:rPr>
                <w:rFonts w:ascii="Arial Narrow" w:eastAsia="Arial Narrow" w:hAnsi="Arial Narrow" w:cs="Arial Narrow"/>
                <w:sz w:val="18"/>
                <w:szCs w:val="18"/>
              </w:rPr>
            </w:pPr>
            <w:r>
              <w:rPr>
                <w:rFonts w:ascii="Arial Narrow" w:eastAsia="Arial Narrow" w:hAnsi="Arial Narrow" w:cs="Arial Narrow"/>
                <w:b/>
                <w:sz w:val="18"/>
                <w:szCs w:val="18"/>
              </w:rPr>
              <w:t>Jurídicos y/o legales y/o documentales y/o regulatorios</w:t>
            </w:r>
          </w:p>
        </w:tc>
        <w:tc>
          <w:tcPr>
            <w:tcW w:w="1588" w:type="dxa"/>
            <w:tcBorders>
              <w:top w:val="single" w:sz="4" w:space="0" w:color="000000"/>
              <w:left w:val="single" w:sz="4" w:space="0" w:color="000000"/>
              <w:bottom w:val="single" w:sz="4" w:space="0" w:color="000000"/>
              <w:right w:val="single" w:sz="4" w:space="0" w:color="000000"/>
            </w:tcBorders>
            <w:vAlign w:val="center"/>
          </w:tcPr>
          <w:p w14:paraId="4F30C859" w14:textId="77777777" w:rsidR="000C2549" w:rsidRDefault="00B0473B">
            <w:pPr>
              <w:ind w:left="0" w:hanging="2"/>
              <w:jc w:val="center"/>
              <w:rPr>
                <w:rFonts w:ascii="Arial Narrow" w:eastAsia="Arial Narrow" w:hAnsi="Arial Narrow" w:cs="Arial Narrow"/>
                <w:sz w:val="18"/>
                <w:szCs w:val="18"/>
              </w:rPr>
            </w:pPr>
            <w:r>
              <w:rPr>
                <w:rFonts w:ascii="Arial Narrow" w:eastAsia="Arial Narrow" w:hAnsi="Arial Narrow" w:cs="Arial Narrow"/>
                <w:sz w:val="18"/>
                <w:szCs w:val="18"/>
              </w:rPr>
              <w:t>Cambios normativos y/o tributarios.</w:t>
            </w:r>
          </w:p>
        </w:tc>
        <w:tc>
          <w:tcPr>
            <w:tcW w:w="1945" w:type="dxa"/>
            <w:tcBorders>
              <w:top w:val="single" w:sz="4" w:space="0" w:color="000000"/>
              <w:left w:val="single" w:sz="4" w:space="0" w:color="000000"/>
              <w:bottom w:val="single" w:sz="4" w:space="0" w:color="000000"/>
              <w:right w:val="single" w:sz="4" w:space="0" w:color="000000"/>
            </w:tcBorders>
            <w:vAlign w:val="center"/>
          </w:tcPr>
          <w:p w14:paraId="1D82D241" w14:textId="77777777" w:rsidR="000C2549" w:rsidRDefault="00B0473B">
            <w:pPr>
              <w:ind w:left="0" w:hanging="2"/>
              <w:jc w:val="center"/>
              <w:rPr>
                <w:rFonts w:ascii="Arial Narrow" w:eastAsia="Arial Narrow" w:hAnsi="Arial Narrow" w:cs="Arial Narrow"/>
                <w:sz w:val="18"/>
                <w:szCs w:val="18"/>
              </w:rPr>
            </w:pPr>
            <w:r>
              <w:rPr>
                <w:rFonts w:ascii="Arial Narrow" w:eastAsia="Arial Narrow" w:hAnsi="Arial Narrow" w:cs="Arial Narrow"/>
                <w:sz w:val="18"/>
                <w:szCs w:val="18"/>
              </w:rPr>
              <w:t>Las condiciones inicialmente estipuladas en el Contrato sufren una modificación sustancial, como una norma que modifique o exija la inclusión de un nuevo componente técnico o tributario que implique la destinación de mayores recursos,</w:t>
            </w:r>
          </w:p>
        </w:tc>
        <w:tc>
          <w:tcPr>
            <w:tcW w:w="363" w:type="dxa"/>
            <w:tcBorders>
              <w:top w:val="single" w:sz="4" w:space="0" w:color="000000"/>
              <w:left w:val="single" w:sz="4" w:space="0" w:color="000000"/>
              <w:bottom w:val="single" w:sz="4" w:space="0" w:color="000000"/>
              <w:right w:val="single" w:sz="4" w:space="0" w:color="000000"/>
            </w:tcBorders>
            <w:vAlign w:val="center"/>
          </w:tcPr>
          <w:p w14:paraId="3EC8CBE0" w14:textId="77777777" w:rsidR="000C2549" w:rsidRDefault="00B0473B">
            <w:pPr>
              <w:ind w:left="0" w:right="113" w:hanging="2"/>
              <w:jc w:val="center"/>
              <w:rPr>
                <w:rFonts w:ascii="Arial Narrow" w:eastAsia="Arial Narrow" w:hAnsi="Arial Narrow" w:cs="Arial Narrow"/>
                <w:sz w:val="18"/>
                <w:szCs w:val="18"/>
              </w:rPr>
            </w:pPr>
            <w:r>
              <w:rPr>
                <w:rFonts w:ascii="Arial Narrow" w:eastAsia="Arial Narrow" w:hAnsi="Arial Narrow" w:cs="Arial Narrow"/>
                <w:sz w:val="18"/>
                <w:szCs w:val="18"/>
              </w:rPr>
              <w:t>Contratante/Contratista</w:t>
            </w:r>
          </w:p>
        </w:tc>
        <w:tc>
          <w:tcPr>
            <w:tcW w:w="1945" w:type="dxa"/>
            <w:tcBorders>
              <w:top w:val="single" w:sz="4" w:space="0" w:color="000000"/>
              <w:left w:val="single" w:sz="4" w:space="0" w:color="000000"/>
              <w:bottom w:val="single" w:sz="4" w:space="0" w:color="000000"/>
              <w:right w:val="single" w:sz="4" w:space="0" w:color="000000"/>
            </w:tcBorders>
            <w:vAlign w:val="center"/>
          </w:tcPr>
          <w:p w14:paraId="3842160F" w14:textId="77777777" w:rsidR="000C2549" w:rsidRDefault="00B0473B">
            <w:pPr>
              <w:ind w:left="0" w:hanging="2"/>
              <w:jc w:val="center"/>
              <w:rPr>
                <w:rFonts w:ascii="Arial Narrow" w:eastAsia="Arial Narrow" w:hAnsi="Arial Narrow" w:cs="Arial Narrow"/>
                <w:sz w:val="18"/>
                <w:szCs w:val="18"/>
              </w:rPr>
            </w:pPr>
            <w:r>
              <w:rPr>
                <w:rFonts w:ascii="Arial Narrow" w:eastAsia="Arial Narrow" w:hAnsi="Arial Narrow" w:cs="Arial Narrow"/>
                <w:sz w:val="18"/>
                <w:szCs w:val="18"/>
              </w:rPr>
              <w:t>Producción del contrato con las normas aplicables al momento de la  suscripción. Revisar los cambios sustanciales que afecten el equilibrio económico del contrato con el fin de realizar los ajustes pertinentes tanto para el contratista como para la Entidad.</w:t>
            </w:r>
          </w:p>
        </w:tc>
        <w:tc>
          <w:tcPr>
            <w:tcW w:w="781" w:type="dxa"/>
            <w:tcBorders>
              <w:top w:val="single" w:sz="4" w:space="0" w:color="000000"/>
              <w:left w:val="single" w:sz="4" w:space="0" w:color="000000"/>
              <w:bottom w:val="single" w:sz="4" w:space="0" w:color="000000"/>
              <w:right w:val="single" w:sz="4" w:space="0" w:color="000000"/>
            </w:tcBorders>
            <w:vAlign w:val="center"/>
          </w:tcPr>
          <w:p w14:paraId="5A551471" w14:textId="77777777" w:rsidR="000C2549" w:rsidRDefault="00B0473B">
            <w:pPr>
              <w:ind w:left="0" w:hanging="2"/>
              <w:jc w:val="center"/>
              <w:rPr>
                <w:rFonts w:ascii="Arial Narrow" w:eastAsia="Arial Narrow" w:hAnsi="Arial Narrow" w:cs="Arial Narrow"/>
                <w:sz w:val="18"/>
                <w:szCs w:val="18"/>
              </w:rPr>
            </w:pPr>
            <w:r>
              <w:rPr>
                <w:rFonts w:ascii="Arial Narrow" w:eastAsia="Arial Narrow" w:hAnsi="Arial Narrow" w:cs="Arial Narrow"/>
                <w:sz w:val="18"/>
                <w:szCs w:val="18"/>
              </w:rPr>
              <w:t>NO</w:t>
            </w:r>
          </w:p>
        </w:tc>
        <w:tc>
          <w:tcPr>
            <w:tcW w:w="708" w:type="dxa"/>
            <w:tcBorders>
              <w:top w:val="single" w:sz="4" w:space="0" w:color="000000"/>
              <w:left w:val="single" w:sz="4" w:space="0" w:color="000000"/>
              <w:bottom w:val="single" w:sz="4" w:space="0" w:color="000000"/>
              <w:right w:val="single" w:sz="4" w:space="0" w:color="000000"/>
            </w:tcBorders>
            <w:vAlign w:val="center"/>
          </w:tcPr>
          <w:p w14:paraId="0CFE0879" w14:textId="77777777" w:rsidR="000C2549" w:rsidRDefault="00B0473B">
            <w:pPr>
              <w:ind w:left="0" w:right="113" w:hanging="2"/>
              <w:jc w:val="center"/>
              <w:rPr>
                <w:rFonts w:ascii="Arial Narrow" w:eastAsia="Arial Narrow" w:hAnsi="Arial Narrow" w:cs="Arial Narrow"/>
                <w:sz w:val="18"/>
                <w:szCs w:val="18"/>
              </w:rPr>
            </w:pPr>
            <w:r>
              <w:rPr>
                <w:rFonts w:ascii="Arial Narrow" w:eastAsia="Arial Narrow" w:hAnsi="Arial Narrow" w:cs="Arial Narrow"/>
                <w:sz w:val="18"/>
                <w:szCs w:val="18"/>
              </w:rPr>
              <w:t>Contratante</w:t>
            </w:r>
          </w:p>
        </w:tc>
        <w:tc>
          <w:tcPr>
            <w:tcW w:w="1429" w:type="dxa"/>
            <w:tcBorders>
              <w:top w:val="single" w:sz="4" w:space="0" w:color="000000"/>
              <w:left w:val="single" w:sz="4" w:space="0" w:color="000000"/>
              <w:bottom w:val="single" w:sz="4" w:space="0" w:color="000000"/>
              <w:right w:val="single" w:sz="4" w:space="0" w:color="000000"/>
            </w:tcBorders>
            <w:vAlign w:val="center"/>
          </w:tcPr>
          <w:p w14:paraId="0897C022" w14:textId="77777777" w:rsidR="000C2549" w:rsidRDefault="00B0473B">
            <w:pPr>
              <w:ind w:left="0" w:hanging="2"/>
              <w:jc w:val="center"/>
              <w:rPr>
                <w:rFonts w:ascii="Arial Narrow" w:eastAsia="Arial Narrow" w:hAnsi="Arial Narrow" w:cs="Arial Narrow"/>
                <w:sz w:val="18"/>
                <w:szCs w:val="18"/>
              </w:rPr>
            </w:pPr>
            <w:r>
              <w:rPr>
                <w:rFonts w:ascii="Arial Narrow" w:eastAsia="Arial Narrow" w:hAnsi="Arial Narrow" w:cs="Arial Narrow"/>
                <w:sz w:val="18"/>
                <w:szCs w:val="18"/>
              </w:rPr>
              <w:t>Actualización permanente de las normas contractuales, tributarias, y demás aplicables al contrato.</w:t>
            </w:r>
          </w:p>
        </w:tc>
        <w:tc>
          <w:tcPr>
            <w:tcW w:w="729" w:type="dxa"/>
            <w:tcBorders>
              <w:top w:val="single" w:sz="4" w:space="0" w:color="000000"/>
              <w:left w:val="single" w:sz="4" w:space="0" w:color="000000"/>
              <w:bottom w:val="single" w:sz="4" w:space="0" w:color="000000"/>
              <w:right w:val="single" w:sz="4" w:space="0" w:color="000000"/>
            </w:tcBorders>
            <w:vAlign w:val="center"/>
          </w:tcPr>
          <w:p w14:paraId="40B29857" w14:textId="77777777" w:rsidR="000C2549" w:rsidRDefault="00B0473B">
            <w:pPr>
              <w:ind w:left="0" w:hanging="2"/>
              <w:jc w:val="center"/>
              <w:rPr>
                <w:rFonts w:ascii="Arial Narrow" w:eastAsia="Arial Narrow" w:hAnsi="Arial Narrow" w:cs="Arial Narrow"/>
                <w:sz w:val="18"/>
                <w:szCs w:val="18"/>
              </w:rPr>
            </w:pPr>
            <w:r>
              <w:rPr>
                <w:rFonts w:ascii="Arial Narrow" w:eastAsia="Arial Narrow" w:hAnsi="Arial Narrow" w:cs="Arial Narrow"/>
                <w:sz w:val="18"/>
                <w:szCs w:val="18"/>
              </w:rPr>
              <w:t>Mensual</w:t>
            </w:r>
          </w:p>
        </w:tc>
      </w:tr>
      <w:tr w:rsidR="000C2549" w14:paraId="510173E4" w14:textId="77777777">
        <w:trPr>
          <w:trHeight w:val="20"/>
          <w:jc w:val="center"/>
        </w:trPr>
        <w:tc>
          <w:tcPr>
            <w:tcW w:w="299" w:type="dxa"/>
            <w:tcBorders>
              <w:top w:val="single" w:sz="4" w:space="0" w:color="000000"/>
              <w:left w:val="single" w:sz="4" w:space="0" w:color="000000"/>
              <w:bottom w:val="single" w:sz="4" w:space="0" w:color="000000"/>
              <w:right w:val="single" w:sz="4" w:space="0" w:color="000000"/>
            </w:tcBorders>
            <w:vAlign w:val="center"/>
          </w:tcPr>
          <w:p w14:paraId="5A5AEE11" w14:textId="77777777" w:rsidR="000C2549" w:rsidRDefault="00B0473B">
            <w:pPr>
              <w:ind w:left="0" w:hanging="2"/>
              <w:jc w:val="center"/>
              <w:rPr>
                <w:rFonts w:ascii="Arial Narrow" w:eastAsia="Arial Narrow" w:hAnsi="Arial Narrow" w:cs="Arial Narrow"/>
                <w:sz w:val="18"/>
                <w:szCs w:val="18"/>
              </w:rPr>
            </w:pPr>
            <w:r>
              <w:rPr>
                <w:rFonts w:ascii="Arial Narrow" w:eastAsia="Arial Narrow" w:hAnsi="Arial Narrow" w:cs="Arial Narrow"/>
                <w:b/>
                <w:sz w:val="18"/>
                <w:szCs w:val="18"/>
              </w:rPr>
              <w:t>3</w:t>
            </w:r>
          </w:p>
        </w:tc>
        <w:tc>
          <w:tcPr>
            <w:tcW w:w="240" w:type="dxa"/>
            <w:tcBorders>
              <w:top w:val="single" w:sz="4" w:space="0" w:color="000000"/>
              <w:left w:val="single" w:sz="4" w:space="0" w:color="000000"/>
              <w:bottom w:val="single" w:sz="4" w:space="0" w:color="000000"/>
              <w:right w:val="single" w:sz="4" w:space="0" w:color="000000"/>
            </w:tcBorders>
            <w:vAlign w:val="center"/>
          </w:tcPr>
          <w:p w14:paraId="6D6BE89A" w14:textId="77777777" w:rsidR="000C2549" w:rsidRDefault="00B0473B">
            <w:pPr>
              <w:ind w:left="0" w:hanging="2"/>
              <w:jc w:val="center"/>
              <w:rPr>
                <w:rFonts w:ascii="Arial Narrow" w:eastAsia="Arial Narrow" w:hAnsi="Arial Narrow" w:cs="Arial Narrow"/>
                <w:sz w:val="18"/>
                <w:szCs w:val="18"/>
              </w:rPr>
            </w:pPr>
            <w:r>
              <w:rPr>
                <w:rFonts w:ascii="Arial Narrow" w:eastAsia="Arial Narrow" w:hAnsi="Arial Narrow" w:cs="Arial Narrow"/>
                <w:b/>
                <w:sz w:val="18"/>
                <w:szCs w:val="18"/>
              </w:rPr>
              <w:t>Ejecución</w:t>
            </w:r>
          </w:p>
        </w:tc>
        <w:tc>
          <w:tcPr>
            <w:tcW w:w="477" w:type="dxa"/>
            <w:tcBorders>
              <w:top w:val="single" w:sz="4" w:space="0" w:color="000000"/>
              <w:left w:val="single" w:sz="4" w:space="0" w:color="000000"/>
              <w:bottom w:val="single" w:sz="4" w:space="0" w:color="000000"/>
              <w:right w:val="single" w:sz="4" w:space="0" w:color="000000"/>
            </w:tcBorders>
            <w:vAlign w:val="center"/>
          </w:tcPr>
          <w:p w14:paraId="5FC74166" w14:textId="77777777" w:rsidR="000C2549" w:rsidRDefault="00B0473B">
            <w:pPr>
              <w:ind w:left="0" w:hanging="2"/>
              <w:jc w:val="center"/>
              <w:rPr>
                <w:rFonts w:ascii="Arial Narrow" w:eastAsia="Arial Narrow" w:hAnsi="Arial Narrow" w:cs="Arial Narrow"/>
                <w:sz w:val="18"/>
                <w:szCs w:val="18"/>
              </w:rPr>
            </w:pPr>
            <w:r>
              <w:rPr>
                <w:rFonts w:ascii="Arial Narrow" w:eastAsia="Arial Narrow" w:hAnsi="Arial Narrow" w:cs="Arial Narrow"/>
                <w:b/>
                <w:sz w:val="18"/>
                <w:szCs w:val="18"/>
              </w:rPr>
              <w:t>Operacional</w:t>
            </w:r>
          </w:p>
        </w:tc>
        <w:tc>
          <w:tcPr>
            <w:tcW w:w="1588" w:type="dxa"/>
            <w:tcBorders>
              <w:top w:val="single" w:sz="4" w:space="0" w:color="000000"/>
              <w:left w:val="single" w:sz="4" w:space="0" w:color="000000"/>
              <w:bottom w:val="single" w:sz="4" w:space="0" w:color="000000"/>
              <w:right w:val="single" w:sz="4" w:space="0" w:color="000000"/>
            </w:tcBorders>
            <w:vAlign w:val="center"/>
          </w:tcPr>
          <w:p w14:paraId="7A24BDCB" w14:textId="77777777" w:rsidR="000C2549" w:rsidRDefault="00B0473B">
            <w:pPr>
              <w:ind w:left="0" w:hanging="2"/>
              <w:jc w:val="center"/>
              <w:rPr>
                <w:rFonts w:ascii="Arial Narrow" w:eastAsia="Arial Narrow" w:hAnsi="Arial Narrow" w:cs="Arial Narrow"/>
                <w:sz w:val="18"/>
                <w:szCs w:val="18"/>
              </w:rPr>
            </w:pPr>
            <w:r>
              <w:rPr>
                <w:rFonts w:ascii="Arial Narrow" w:eastAsia="Arial Narrow" w:hAnsi="Arial Narrow" w:cs="Arial Narrow"/>
                <w:sz w:val="18"/>
                <w:szCs w:val="18"/>
              </w:rPr>
              <w:t>Demora en la radicación oportuna por parte del CONTRATISTA de las facturas (correctamente diligenciadas y firmadas) y/o cuentas de los gastos.</w:t>
            </w:r>
          </w:p>
        </w:tc>
        <w:tc>
          <w:tcPr>
            <w:tcW w:w="1945" w:type="dxa"/>
            <w:tcBorders>
              <w:top w:val="single" w:sz="4" w:space="0" w:color="000000"/>
              <w:left w:val="single" w:sz="4" w:space="0" w:color="000000"/>
              <w:bottom w:val="single" w:sz="4" w:space="0" w:color="000000"/>
              <w:right w:val="single" w:sz="4" w:space="0" w:color="000000"/>
            </w:tcBorders>
            <w:vAlign w:val="center"/>
          </w:tcPr>
          <w:p w14:paraId="6E92097B" w14:textId="77777777" w:rsidR="000C2549" w:rsidRDefault="00B0473B">
            <w:pPr>
              <w:ind w:left="0" w:hanging="2"/>
              <w:jc w:val="center"/>
              <w:rPr>
                <w:rFonts w:ascii="Arial Narrow" w:eastAsia="Arial Narrow" w:hAnsi="Arial Narrow" w:cs="Arial Narrow"/>
                <w:sz w:val="18"/>
                <w:szCs w:val="18"/>
              </w:rPr>
            </w:pPr>
            <w:r>
              <w:rPr>
                <w:rFonts w:ascii="Arial Narrow" w:eastAsia="Arial Narrow" w:hAnsi="Arial Narrow" w:cs="Arial Narrow"/>
                <w:sz w:val="18"/>
                <w:szCs w:val="18"/>
              </w:rPr>
              <w:t>Retraso en la entrega de los documentos soportes para realizar el pago de honorarios.</w:t>
            </w:r>
          </w:p>
        </w:tc>
        <w:tc>
          <w:tcPr>
            <w:tcW w:w="363" w:type="dxa"/>
            <w:tcBorders>
              <w:top w:val="single" w:sz="4" w:space="0" w:color="000000"/>
              <w:left w:val="single" w:sz="4" w:space="0" w:color="000000"/>
              <w:bottom w:val="single" w:sz="4" w:space="0" w:color="000000"/>
              <w:right w:val="single" w:sz="4" w:space="0" w:color="000000"/>
            </w:tcBorders>
            <w:vAlign w:val="center"/>
          </w:tcPr>
          <w:p w14:paraId="7382B3E2" w14:textId="77777777" w:rsidR="000C2549" w:rsidRDefault="00B0473B">
            <w:pPr>
              <w:ind w:left="0" w:hanging="2"/>
              <w:jc w:val="center"/>
              <w:rPr>
                <w:rFonts w:ascii="Arial Narrow" w:eastAsia="Arial Narrow" w:hAnsi="Arial Narrow" w:cs="Arial Narrow"/>
                <w:sz w:val="18"/>
                <w:szCs w:val="18"/>
              </w:rPr>
            </w:pPr>
            <w:r>
              <w:rPr>
                <w:rFonts w:ascii="Arial Narrow" w:eastAsia="Arial Narrow" w:hAnsi="Arial Narrow" w:cs="Arial Narrow"/>
                <w:sz w:val="18"/>
                <w:szCs w:val="18"/>
              </w:rPr>
              <w:t xml:space="preserve">Contratista </w:t>
            </w:r>
          </w:p>
        </w:tc>
        <w:tc>
          <w:tcPr>
            <w:tcW w:w="1945" w:type="dxa"/>
            <w:tcBorders>
              <w:top w:val="single" w:sz="4" w:space="0" w:color="000000"/>
              <w:left w:val="single" w:sz="4" w:space="0" w:color="000000"/>
              <w:bottom w:val="single" w:sz="4" w:space="0" w:color="000000"/>
              <w:right w:val="single" w:sz="4" w:space="0" w:color="000000"/>
            </w:tcBorders>
            <w:vAlign w:val="center"/>
          </w:tcPr>
          <w:p w14:paraId="783BDD35" w14:textId="77777777" w:rsidR="000C2549" w:rsidRDefault="00B0473B">
            <w:pPr>
              <w:ind w:left="0" w:hanging="2"/>
              <w:jc w:val="center"/>
              <w:rPr>
                <w:rFonts w:ascii="Arial Narrow" w:eastAsia="Arial Narrow" w:hAnsi="Arial Narrow" w:cs="Arial Narrow"/>
                <w:sz w:val="18"/>
                <w:szCs w:val="18"/>
              </w:rPr>
            </w:pPr>
            <w:r>
              <w:rPr>
                <w:rFonts w:ascii="Arial Narrow" w:eastAsia="Arial Narrow" w:hAnsi="Arial Narrow" w:cs="Arial Narrow"/>
                <w:sz w:val="18"/>
                <w:szCs w:val="18"/>
              </w:rPr>
              <w:t xml:space="preserve">Realizar oportunamente la radicación de las facturas y/o cuentas de cobro con los debidos soportes. </w:t>
            </w:r>
          </w:p>
        </w:tc>
        <w:tc>
          <w:tcPr>
            <w:tcW w:w="781" w:type="dxa"/>
            <w:tcBorders>
              <w:top w:val="single" w:sz="4" w:space="0" w:color="000000"/>
              <w:left w:val="single" w:sz="4" w:space="0" w:color="000000"/>
              <w:bottom w:val="single" w:sz="4" w:space="0" w:color="000000"/>
              <w:right w:val="single" w:sz="4" w:space="0" w:color="000000"/>
            </w:tcBorders>
            <w:vAlign w:val="center"/>
          </w:tcPr>
          <w:p w14:paraId="2BA2410D" w14:textId="77777777" w:rsidR="000C2549" w:rsidRDefault="00B0473B">
            <w:pPr>
              <w:ind w:left="0" w:hanging="2"/>
              <w:jc w:val="center"/>
              <w:rPr>
                <w:rFonts w:ascii="Arial Narrow" w:eastAsia="Arial Narrow" w:hAnsi="Arial Narrow" w:cs="Arial Narrow"/>
                <w:sz w:val="18"/>
                <w:szCs w:val="18"/>
              </w:rPr>
            </w:pPr>
            <w:r>
              <w:rPr>
                <w:rFonts w:ascii="Arial Narrow" w:eastAsia="Arial Narrow" w:hAnsi="Arial Narrow" w:cs="Arial Narrow"/>
                <w:sz w:val="18"/>
                <w:szCs w:val="18"/>
              </w:rPr>
              <w:t>NO</w:t>
            </w:r>
          </w:p>
        </w:tc>
        <w:tc>
          <w:tcPr>
            <w:tcW w:w="708" w:type="dxa"/>
            <w:tcBorders>
              <w:top w:val="single" w:sz="4" w:space="0" w:color="000000"/>
              <w:left w:val="single" w:sz="4" w:space="0" w:color="000000"/>
              <w:bottom w:val="single" w:sz="4" w:space="0" w:color="000000"/>
              <w:right w:val="single" w:sz="4" w:space="0" w:color="000000"/>
            </w:tcBorders>
            <w:vAlign w:val="center"/>
          </w:tcPr>
          <w:p w14:paraId="0AA660E0" w14:textId="77777777" w:rsidR="000C2549" w:rsidRDefault="00B0473B">
            <w:pPr>
              <w:ind w:left="0" w:hanging="2"/>
              <w:jc w:val="center"/>
              <w:rPr>
                <w:rFonts w:ascii="Arial Narrow" w:eastAsia="Arial Narrow" w:hAnsi="Arial Narrow" w:cs="Arial Narrow"/>
                <w:sz w:val="18"/>
                <w:szCs w:val="18"/>
              </w:rPr>
            </w:pPr>
            <w:r>
              <w:rPr>
                <w:rFonts w:ascii="Arial Narrow" w:eastAsia="Arial Narrow" w:hAnsi="Arial Narrow" w:cs="Arial Narrow"/>
                <w:sz w:val="18"/>
                <w:szCs w:val="18"/>
              </w:rPr>
              <w:t xml:space="preserve">Contratista </w:t>
            </w:r>
          </w:p>
        </w:tc>
        <w:tc>
          <w:tcPr>
            <w:tcW w:w="1429" w:type="dxa"/>
            <w:tcBorders>
              <w:top w:val="single" w:sz="4" w:space="0" w:color="000000"/>
              <w:left w:val="single" w:sz="4" w:space="0" w:color="000000"/>
              <w:bottom w:val="single" w:sz="4" w:space="0" w:color="000000"/>
              <w:right w:val="single" w:sz="4" w:space="0" w:color="000000"/>
            </w:tcBorders>
            <w:vAlign w:val="center"/>
          </w:tcPr>
          <w:p w14:paraId="2BDF19FD" w14:textId="77777777" w:rsidR="000C2549" w:rsidRDefault="00B0473B">
            <w:pPr>
              <w:ind w:left="0" w:hanging="2"/>
              <w:jc w:val="center"/>
              <w:rPr>
                <w:rFonts w:ascii="Arial Narrow" w:eastAsia="Arial Narrow" w:hAnsi="Arial Narrow" w:cs="Arial Narrow"/>
                <w:sz w:val="18"/>
                <w:szCs w:val="18"/>
              </w:rPr>
            </w:pPr>
            <w:r>
              <w:rPr>
                <w:rFonts w:ascii="Arial Narrow" w:eastAsia="Arial Narrow" w:hAnsi="Arial Narrow" w:cs="Arial Narrow"/>
                <w:sz w:val="18"/>
                <w:szCs w:val="18"/>
              </w:rPr>
              <w:t>El supervisor del contrato deberá llevar a cabo una revisión previa de la documentación necesaria para el pago.</w:t>
            </w:r>
          </w:p>
        </w:tc>
        <w:tc>
          <w:tcPr>
            <w:tcW w:w="729" w:type="dxa"/>
            <w:tcBorders>
              <w:top w:val="single" w:sz="4" w:space="0" w:color="000000"/>
              <w:left w:val="single" w:sz="4" w:space="0" w:color="000000"/>
              <w:bottom w:val="single" w:sz="4" w:space="0" w:color="000000"/>
              <w:right w:val="single" w:sz="4" w:space="0" w:color="000000"/>
            </w:tcBorders>
            <w:vAlign w:val="center"/>
          </w:tcPr>
          <w:p w14:paraId="28F4C39F" w14:textId="77777777" w:rsidR="000C2549" w:rsidRDefault="00B0473B">
            <w:pPr>
              <w:ind w:left="0" w:hanging="2"/>
              <w:jc w:val="center"/>
              <w:rPr>
                <w:rFonts w:ascii="Arial Narrow" w:eastAsia="Arial Narrow" w:hAnsi="Arial Narrow" w:cs="Arial Narrow"/>
                <w:sz w:val="18"/>
                <w:szCs w:val="18"/>
              </w:rPr>
            </w:pPr>
            <w:r>
              <w:rPr>
                <w:rFonts w:ascii="Arial Narrow" w:eastAsia="Arial Narrow" w:hAnsi="Arial Narrow" w:cs="Arial Narrow"/>
                <w:sz w:val="18"/>
                <w:szCs w:val="18"/>
              </w:rPr>
              <w:t xml:space="preserve">Mensual </w:t>
            </w:r>
          </w:p>
        </w:tc>
      </w:tr>
      <w:tr w:rsidR="000C2549" w14:paraId="22A2E78D" w14:textId="77777777">
        <w:trPr>
          <w:trHeight w:val="20"/>
          <w:jc w:val="center"/>
        </w:trPr>
        <w:tc>
          <w:tcPr>
            <w:tcW w:w="299" w:type="dxa"/>
            <w:tcBorders>
              <w:top w:val="single" w:sz="4" w:space="0" w:color="000000"/>
              <w:left w:val="single" w:sz="4" w:space="0" w:color="000000"/>
              <w:bottom w:val="single" w:sz="4" w:space="0" w:color="000000"/>
              <w:right w:val="single" w:sz="4" w:space="0" w:color="000000"/>
            </w:tcBorders>
            <w:vAlign w:val="center"/>
          </w:tcPr>
          <w:p w14:paraId="3FC7D675" w14:textId="77777777" w:rsidR="000C2549" w:rsidRDefault="00B0473B">
            <w:pPr>
              <w:ind w:left="0" w:hanging="2"/>
              <w:jc w:val="center"/>
              <w:rPr>
                <w:rFonts w:ascii="Arial Narrow" w:eastAsia="Arial Narrow" w:hAnsi="Arial Narrow" w:cs="Arial Narrow"/>
                <w:sz w:val="18"/>
                <w:szCs w:val="18"/>
              </w:rPr>
            </w:pPr>
            <w:r>
              <w:rPr>
                <w:rFonts w:ascii="Arial Narrow" w:eastAsia="Arial Narrow" w:hAnsi="Arial Narrow" w:cs="Arial Narrow"/>
                <w:b/>
                <w:sz w:val="18"/>
                <w:szCs w:val="18"/>
              </w:rPr>
              <w:t>4</w:t>
            </w:r>
          </w:p>
        </w:tc>
        <w:tc>
          <w:tcPr>
            <w:tcW w:w="240" w:type="dxa"/>
            <w:tcBorders>
              <w:top w:val="single" w:sz="4" w:space="0" w:color="000000"/>
              <w:left w:val="single" w:sz="4" w:space="0" w:color="000000"/>
              <w:bottom w:val="single" w:sz="4" w:space="0" w:color="000000"/>
              <w:right w:val="single" w:sz="4" w:space="0" w:color="000000"/>
            </w:tcBorders>
            <w:vAlign w:val="center"/>
          </w:tcPr>
          <w:p w14:paraId="707B1E2B" w14:textId="77777777" w:rsidR="000C2549" w:rsidRDefault="00B0473B">
            <w:pPr>
              <w:ind w:left="0" w:hanging="2"/>
              <w:jc w:val="center"/>
              <w:rPr>
                <w:rFonts w:ascii="Arial Narrow" w:eastAsia="Arial Narrow" w:hAnsi="Arial Narrow" w:cs="Arial Narrow"/>
                <w:sz w:val="18"/>
                <w:szCs w:val="18"/>
              </w:rPr>
            </w:pPr>
            <w:r>
              <w:rPr>
                <w:rFonts w:ascii="Arial Narrow" w:eastAsia="Arial Narrow" w:hAnsi="Arial Narrow" w:cs="Arial Narrow"/>
                <w:b/>
                <w:sz w:val="18"/>
                <w:szCs w:val="18"/>
              </w:rPr>
              <w:t>Ejecución</w:t>
            </w:r>
          </w:p>
        </w:tc>
        <w:tc>
          <w:tcPr>
            <w:tcW w:w="477" w:type="dxa"/>
            <w:tcBorders>
              <w:top w:val="single" w:sz="4" w:space="0" w:color="000000"/>
              <w:left w:val="single" w:sz="4" w:space="0" w:color="000000"/>
              <w:bottom w:val="single" w:sz="4" w:space="0" w:color="000000"/>
              <w:right w:val="single" w:sz="4" w:space="0" w:color="000000"/>
            </w:tcBorders>
            <w:vAlign w:val="center"/>
          </w:tcPr>
          <w:p w14:paraId="3E414564" w14:textId="77777777" w:rsidR="000C2549" w:rsidRDefault="00B0473B">
            <w:pPr>
              <w:ind w:left="0" w:hanging="2"/>
              <w:jc w:val="center"/>
              <w:rPr>
                <w:rFonts w:ascii="Arial Narrow" w:eastAsia="Arial Narrow" w:hAnsi="Arial Narrow" w:cs="Arial Narrow"/>
                <w:sz w:val="18"/>
                <w:szCs w:val="18"/>
              </w:rPr>
            </w:pPr>
            <w:r>
              <w:rPr>
                <w:rFonts w:ascii="Arial Narrow" w:eastAsia="Arial Narrow" w:hAnsi="Arial Narrow" w:cs="Arial Narrow"/>
                <w:b/>
                <w:sz w:val="18"/>
                <w:szCs w:val="18"/>
              </w:rPr>
              <w:t>Operacional</w:t>
            </w:r>
          </w:p>
        </w:tc>
        <w:tc>
          <w:tcPr>
            <w:tcW w:w="1588" w:type="dxa"/>
            <w:tcBorders>
              <w:top w:val="single" w:sz="4" w:space="0" w:color="000000"/>
              <w:left w:val="single" w:sz="4" w:space="0" w:color="000000"/>
              <w:bottom w:val="single" w:sz="4" w:space="0" w:color="000000"/>
              <w:right w:val="single" w:sz="4" w:space="0" w:color="000000"/>
            </w:tcBorders>
            <w:vAlign w:val="center"/>
          </w:tcPr>
          <w:p w14:paraId="690FEB36" w14:textId="77777777" w:rsidR="000C2549" w:rsidRDefault="00B0473B">
            <w:pPr>
              <w:ind w:left="0" w:hanging="2"/>
              <w:jc w:val="center"/>
              <w:rPr>
                <w:rFonts w:ascii="Arial Narrow" w:eastAsia="Arial Narrow" w:hAnsi="Arial Narrow" w:cs="Arial Narrow"/>
                <w:sz w:val="18"/>
                <w:szCs w:val="18"/>
              </w:rPr>
            </w:pPr>
            <w:r>
              <w:rPr>
                <w:rFonts w:ascii="Arial Narrow" w:eastAsia="Arial Narrow" w:hAnsi="Arial Narrow" w:cs="Arial Narrow"/>
                <w:sz w:val="18"/>
                <w:szCs w:val="18"/>
              </w:rPr>
              <w:t>Incumplimiento del contrato por parte del CONTRATISTA.</w:t>
            </w:r>
          </w:p>
        </w:tc>
        <w:tc>
          <w:tcPr>
            <w:tcW w:w="1945" w:type="dxa"/>
            <w:tcBorders>
              <w:top w:val="single" w:sz="4" w:space="0" w:color="000000"/>
              <w:left w:val="single" w:sz="4" w:space="0" w:color="000000"/>
              <w:bottom w:val="single" w:sz="4" w:space="0" w:color="000000"/>
              <w:right w:val="single" w:sz="4" w:space="0" w:color="000000"/>
            </w:tcBorders>
            <w:vAlign w:val="center"/>
          </w:tcPr>
          <w:p w14:paraId="22BF6750" w14:textId="77777777" w:rsidR="000C2549" w:rsidRDefault="00B0473B">
            <w:pPr>
              <w:ind w:left="0" w:hanging="2"/>
              <w:jc w:val="center"/>
              <w:rPr>
                <w:rFonts w:ascii="Arial Narrow" w:eastAsia="Arial Narrow" w:hAnsi="Arial Narrow" w:cs="Arial Narrow"/>
                <w:sz w:val="18"/>
                <w:szCs w:val="18"/>
              </w:rPr>
            </w:pPr>
            <w:r>
              <w:rPr>
                <w:rFonts w:ascii="Arial Narrow" w:eastAsia="Arial Narrow" w:hAnsi="Arial Narrow" w:cs="Arial Narrow"/>
                <w:sz w:val="18"/>
                <w:szCs w:val="18"/>
              </w:rPr>
              <w:t>Que el CONTRATISTA incumpla con las cláusulas estipuladas en el contrato, antes, durante y posterior a la orden de iniciación del mismo.</w:t>
            </w:r>
          </w:p>
        </w:tc>
        <w:tc>
          <w:tcPr>
            <w:tcW w:w="363" w:type="dxa"/>
            <w:tcBorders>
              <w:top w:val="single" w:sz="4" w:space="0" w:color="000000"/>
              <w:left w:val="single" w:sz="4" w:space="0" w:color="000000"/>
              <w:bottom w:val="single" w:sz="4" w:space="0" w:color="000000"/>
              <w:right w:val="single" w:sz="4" w:space="0" w:color="000000"/>
            </w:tcBorders>
            <w:vAlign w:val="center"/>
          </w:tcPr>
          <w:p w14:paraId="23EB22BC" w14:textId="77777777" w:rsidR="000C2549" w:rsidRDefault="00B0473B">
            <w:pPr>
              <w:ind w:left="0" w:hanging="2"/>
              <w:jc w:val="center"/>
              <w:rPr>
                <w:rFonts w:ascii="Arial Narrow" w:eastAsia="Arial Narrow" w:hAnsi="Arial Narrow" w:cs="Arial Narrow"/>
                <w:sz w:val="18"/>
                <w:szCs w:val="18"/>
              </w:rPr>
            </w:pPr>
            <w:r>
              <w:rPr>
                <w:rFonts w:ascii="Arial Narrow" w:eastAsia="Arial Narrow" w:hAnsi="Arial Narrow" w:cs="Arial Narrow"/>
                <w:sz w:val="18"/>
                <w:szCs w:val="18"/>
              </w:rPr>
              <w:t>Contratista</w:t>
            </w:r>
          </w:p>
        </w:tc>
        <w:tc>
          <w:tcPr>
            <w:tcW w:w="1945" w:type="dxa"/>
            <w:tcBorders>
              <w:top w:val="single" w:sz="4" w:space="0" w:color="000000"/>
              <w:left w:val="single" w:sz="4" w:space="0" w:color="000000"/>
              <w:bottom w:val="single" w:sz="4" w:space="0" w:color="000000"/>
              <w:right w:val="single" w:sz="4" w:space="0" w:color="000000"/>
            </w:tcBorders>
            <w:vAlign w:val="center"/>
          </w:tcPr>
          <w:p w14:paraId="0EA04265" w14:textId="77777777" w:rsidR="000C2549" w:rsidRDefault="00B0473B">
            <w:pPr>
              <w:ind w:left="0" w:hanging="2"/>
              <w:jc w:val="center"/>
              <w:rPr>
                <w:rFonts w:ascii="Arial Narrow" w:eastAsia="Arial Narrow" w:hAnsi="Arial Narrow" w:cs="Arial Narrow"/>
                <w:sz w:val="18"/>
                <w:szCs w:val="18"/>
              </w:rPr>
            </w:pPr>
            <w:r>
              <w:rPr>
                <w:rFonts w:ascii="Arial Narrow" w:eastAsia="Arial Narrow" w:hAnsi="Arial Narrow" w:cs="Arial Narrow"/>
                <w:sz w:val="18"/>
                <w:szCs w:val="18"/>
              </w:rPr>
              <w:t>Vigilancia permanente a la correcta ejecución del contrato, en especial al cumplimiento de las obligaciones y actividades que se derivan de este por parte del supervisor.</w:t>
            </w:r>
          </w:p>
        </w:tc>
        <w:tc>
          <w:tcPr>
            <w:tcW w:w="781" w:type="dxa"/>
            <w:tcBorders>
              <w:top w:val="single" w:sz="4" w:space="0" w:color="000000"/>
              <w:left w:val="single" w:sz="4" w:space="0" w:color="000000"/>
              <w:bottom w:val="single" w:sz="4" w:space="0" w:color="000000"/>
              <w:right w:val="single" w:sz="4" w:space="0" w:color="000000"/>
            </w:tcBorders>
            <w:vAlign w:val="center"/>
          </w:tcPr>
          <w:p w14:paraId="351FC3BB" w14:textId="77777777" w:rsidR="000C2549" w:rsidRDefault="00B0473B">
            <w:pPr>
              <w:ind w:left="0" w:hanging="2"/>
              <w:jc w:val="center"/>
              <w:rPr>
                <w:rFonts w:ascii="Arial Narrow" w:eastAsia="Arial Narrow" w:hAnsi="Arial Narrow" w:cs="Arial Narrow"/>
                <w:sz w:val="18"/>
                <w:szCs w:val="18"/>
              </w:rPr>
            </w:pPr>
            <w:r>
              <w:rPr>
                <w:rFonts w:ascii="Arial Narrow" w:eastAsia="Arial Narrow" w:hAnsi="Arial Narrow" w:cs="Arial Narrow"/>
                <w:sz w:val="18"/>
                <w:szCs w:val="18"/>
              </w:rPr>
              <w:t>NO</w:t>
            </w:r>
          </w:p>
        </w:tc>
        <w:tc>
          <w:tcPr>
            <w:tcW w:w="708" w:type="dxa"/>
            <w:tcBorders>
              <w:top w:val="single" w:sz="4" w:space="0" w:color="000000"/>
              <w:left w:val="single" w:sz="4" w:space="0" w:color="000000"/>
              <w:bottom w:val="single" w:sz="4" w:space="0" w:color="000000"/>
              <w:right w:val="single" w:sz="4" w:space="0" w:color="000000"/>
            </w:tcBorders>
            <w:vAlign w:val="center"/>
          </w:tcPr>
          <w:p w14:paraId="1EA4A8C3" w14:textId="77777777" w:rsidR="000C2549" w:rsidRDefault="00B0473B">
            <w:pPr>
              <w:ind w:left="0" w:hanging="2"/>
              <w:jc w:val="center"/>
              <w:rPr>
                <w:rFonts w:ascii="Arial Narrow" w:eastAsia="Arial Narrow" w:hAnsi="Arial Narrow" w:cs="Arial Narrow"/>
                <w:sz w:val="18"/>
                <w:szCs w:val="18"/>
              </w:rPr>
            </w:pPr>
            <w:r>
              <w:rPr>
                <w:rFonts w:ascii="Arial Narrow" w:eastAsia="Arial Narrow" w:hAnsi="Arial Narrow" w:cs="Arial Narrow"/>
                <w:sz w:val="18"/>
                <w:szCs w:val="18"/>
              </w:rPr>
              <w:t>Contratista</w:t>
            </w:r>
          </w:p>
        </w:tc>
        <w:tc>
          <w:tcPr>
            <w:tcW w:w="1429" w:type="dxa"/>
            <w:tcBorders>
              <w:top w:val="single" w:sz="4" w:space="0" w:color="000000"/>
              <w:left w:val="single" w:sz="4" w:space="0" w:color="000000"/>
              <w:bottom w:val="single" w:sz="4" w:space="0" w:color="000000"/>
              <w:right w:val="single" w:sz="4" w:space="0" w:color="000000"/>
            </w:tcBorders>
            <w:vAlign w:val="center"/>
          </w:tcPr>
          <w:p w14:paraId="2DEB13C9" w14:textId="77777777" w:rsidR="000C2549" w:rsidRDefault="00B0473B">
            <w:pPr>
              <w:ind w:left="0" w:hanging="2"/>
              <w:jc w:val="center"/>
              <w:rPr>
                <w:rFonts w:ascii="Arial Narrow" w:eastAsia="Arial Narrow" w:hAnsi="Arial Narrow" w:cs="Arial Narrow"/>
                <w:sz w:val="18"/>
                <w:szCs w:val="18"/>
              </w:rPr>
            </w:pPr>
            <w:r>
              <w:rPr>
                <w:rFonts w:ascii="Arial Narrow" w:eastAsia="Arial Narrow" w:hAnsi="Arial Narrow" w:cs="Arial Narrow"/>
                <w:sz w:val="18"/>
                <w:szCs w:val="18"/>
              </w:rPr>
              <w:t>Ejecutar a cabalidad el objeto del contrato y cumplir con las obligaciones adquiridas.</w:t>
            </w:r>
          </w:p>
        </w:tc>
        <w:tc>
          <w:tcPr>
            <w:tcW w:w="729" w:type="dxa"/>
            <w:tcBorders>
              <w:top w:val="single" w:sz="4" w:space="0" w:color="000000"/>
              <w:left w:val="single" w:sz="4" w:space="0" w:color="000000"/>
              <w:bottom w:val="single" w:sz="4" w:space="0" w:color="000000"/>
              <w:right w:val="single" w:sz="4" w:space="0" w:color="000000"/>
            </w:tcBorders>
            <w:vAlign w:val="center"/>
          </w:tcPr>
          <w:p w14:paraId="2E62E2C8" w14:textId="77777777" w:rsidR="000C2549" w:rsidRDefault="00B0473B">
            <w:pPr>
              <w:ind w:left="0" w:hanging="2"/>
              <w:jc w:val="center"/>
              <w:rPr>
                <w:rFonts w:ascii="Arial Narrow" w:eastAsia="Arial Narrow" w:hAnsi="Arial Narrow" w:cs="Arial Narrow"/>
                <w:sz w:val="18"/>
                <w:szCs w:val="18"/>
              </w:rPr>
            </w:pPr>
            <w:r>
              <w:rPr>
                <w:rFonts w:ascii="Arial Narrow" w:eastAsia="Arial Narrow" w:hAnsi="Arial Narrow" w:cs="Arial Narrow"/>
                <w:sz w:val="18"/>
                <w:szCs w:val="18"/>
              </w:rPr>
              <w:t>Mensual</w:t>
            </w:r>
          </w:p>
        </w:tc>
      </w:tr>
      <w:tr w:rsidR="000C2549" w14:paraId="234F5DF7" w14:textId="77777777">
        <w:trPr>
          <w:trHeight w:val="1935"/>
          <w:jc w:val="center"/>
        </w:trPr>
        <w:tc>
          <w:tcPr>
            <w:tcW w:w="299" w:type="dxa"/>
            <w:tcBorders>
              <w:top w:val="single" w:sz="4" w:space="0" w:color="000000"/>
              <w:left w:val="single" w:sz="4" w:space="0" w:color="000000"/>
              <w:bottom w:val="single" w:sz="4" w:space="0" w:color="000000"/>
              <w:right w:val="single" w:sz="4" w:space="0" w:color="000000"/>
            </w:tcBorders>
            <w:vAlign w:val="center"/>
          </w:tcPr>
          <w:p w14:paraId="5E99DE58" w14:textId="77777777" w:rsidR="000C2549" w:rsidRDefault="00B0473B">
            <w:pPr>
              <w:ind w:left="0" w:hanging="2"/>
              <w:jc w:val="center"/>
              <w:rPr>
                <w:rFonts w:ascii="Arial Narrow" w:eastAsia="Arial Narrow" w:hAnsi="Arial Narrow" w:cs="Arial Narrow"/>
                <w:sz w:val="18"/>
                <w:szCs w:val="18"/>
              </w:rPr>
            </w:pPr>
            <w:r>
              <w:rPr>
                <w:rFonts w:ascii="Arial Narrow" w:eastAsia="Arial Narrow" w:hAnsi="Arial Narrow" w:cs="Arial Narrow"/>
                <w:b/>
                <w:sz w:val="18"/>
                <w:szCs w:val="18"/>
              </w:rPr>
              <w:lastRenderedPageBreak/>
              <w:t>5</w:t>
            </w:r>
          </w:p>
        </w:tc>
        <w:tc>
          <w:tcPr>
            <w:tcW w:w="240" w:type="dxa"/>
            <w:tcBorders>
              <w:top w:val="single" w:sz="4" w:space="0" w:color="000000"/>
              <w:left w:val="single" w:sz="4" w:space="0" w:color="000000"/>
              <w:bottom w:val="single" w:sz="4" w:space="0" w:color="000000"/>
              <w:right w:val="single" w:sz="4" w:space="0" w:color="000000"/>
            </w:tcBorders>
            <w:vAlign w:val="center"/>
          </w:tcPr>
          <w:p w14:paraId="4FF3B2CE" w14:textId="77777777" w:rsidR="000C2549" w:rsidRDefault="00B0473B">
            <w:pPr>
              <w:ind w:left="0" w:hanging="2"/>
              <w:jc w:val="center"/>
              <w:rPr>
                <w:rFonts w:ascii="Arial Narrow" w:eastAsia="Arial Narrow" w:hAnsi="Arial Narrow" w:cs="Arial Narrow"/>
                <w:sz w:val="18"/>
                <w:szCs w:val="18"/>
              </w:rPr>
            </w:pPr>
            <w:r>
              <w:rPr>
                <w:rFonts w:ascii="Arial Narrow" w:eastAsia="Arial Narrow" w:hAnsi="Arial Narrow" w:cs="Arial Narrow"/>
                <w:b/>
                <w:sz w:val="18"/>
                <w:szCs w:val="18"/>
              </w:rPr>
              <w:t>Ejecución</w:t>
            </w:r>
          </w:p>
        </w:tc>
        <w:tc>
          <w:tcPr>
            <w:tcW w:w="477" w:type="dxa"/>
            <w:tcBorders>
              <w:top w:val="single" w:sz="4" w:space="0" w:color="000000"/>
              <w:left w:val="single" w:sz="4" w:space="0" w:color="000000"/>
              <w:bottom w:val="single" w:sz="4" w:space="0" w:color="000000"/>
              <w:right w:val="single" w:sz="4" w:space="0" w:color="000000"/>
            </w:tcBorders>
            <w:vAlign w:val="center"/>
          </w:tcPr>
          <w:p w14:paraId="531F64B2" w14:textId="77777777" w:rsidR="000C2549" w:rsidRDefault="00B0473B">
            <w:pPr>
              <w:ind w:left="0" w:hanging="2"/>
              <w:jc w:val="center"/>
              <w:rPr>
                <w:rFonts w:ascii="Arial Narrow" w:eastAsia="Arial Narrow" w:hAnsi="Arial Narrow" w:cs="Arial Narrow"/>
                <w:sz w:val="18"/>
                <w:szCs w:val="18"/>
              </w:rPr>
            </w:pPr>
            <w:r>
              <w:rPr>
                <w:rFonts w:ascii="Arial Narrow" w:eastAsia="Arial Narrow" w:hAnsi="Arial Narrow" w:cs="Arial Narrow"/>
                <w:b/>
                <w:sz w:val="18"/>
                <w:szCs w:val="18"/>
              </w:rPr>
              <w:t>Laboral</w:t>
            </w:r>
          </w:p>
        </w:tc>
        <w:tc>
          <w:tcPr>
            <w:tcW w:w="1588" w:type="dxa"/>
            <w:tcBorders>
              <w:top w:val="single" w:sz="4" w:space="0" w:color="000000"/>
              <w:left w:val="single" w:sz="4" w:space="0" w:color="000000"/>
              <w:bottom w:val="single" w:sz="4" w:space="0" w:color="000000"/>
              <w:right w:val="single" w:sz="4" w:space="0" w:color="000000"/>
            </w:tcBorders>
            <w:vAlign w:val="center"/>
          </w:tcPr>
          <w:p w14:paraId="7666F506" w14:textId="77777777" w:rsidR="000C2549" w:rsidRDefault="00B0473B">
            <w:pPr>
              <w:ind w:left="0" w:hanging="2"/>
              <w:jc w:val="center"/>
              <w:rPr>
                <w:rFonts w:ascii="Arial Narrow" w:eastAsia="Arial Narrow" w:hAnsi="Arial Narrow" w:cs="Arial Narrow"/>
                <w:sz w:val="18"/>
                <w:szCs w:val="18"/>
              </w:rPr>
            </w:pPr>
            <w:r>
              <w:rPr>
                <w:rFonts w:ascii="Arial Narrow" w:eastAsia="Arial Narrow" w:hAnsi="Arial Narrow" w:cs="Arial Narrow"/>
                <w:sz w:val="18"/>
                <w:szCs w:val="18"/>
              </w:rPr>
              <w:t xml:space="preserve">Probabilidad de contagio COVID-19 por exposición permanente </w:t>
            </w:r>
          </w:p>
        </w:tc>
        <w:tc>
          <w:tcPr>
            <w:tcW w:w="1945" w:type="dxa"/>
            <w:tcBorders>
              <w:top w:val="single" w:sz="4" w:space="0" w:color="000000"/>
              <w:left w:val="single" w:sz="4" w:space="0" w:color="000000"/>
              <w:bottom w:val="single" w:sz="4" w:space="0" w:color="000000"/>
              <w:right w:val="single" w:sz="4" w:space="0" w:color="000000"/>
            </w:tcBorders>
            <w:vAlign w:val="center"/>
          </w:tcPr>
          <w:p w14:paraId="66D2EAC0" w14:textId="77777777" w:rsidR="000C2549" w:rsidRDefault="00B0473B">
            <w:pPr>
              <w:ind w:left="0" w:hanging="2"/>
              <w:jc w:val="center"/>
              <w:rPr>
                <w:rFonts w:ascii="Arial Narrow" w:eastAsia="Arial Narrow" w:hAnsi="Arial Narrow" w:cs="Arial Narrow"/>
                <w:sz w:val="18"/>
                <w:szCs w:val="18"/>
              </w:rPr>
            </w:pPr>
            <w:r>
              <w:rPr>
                <w:rFonts w:ascii="Arial Narrow" w:eastAsia="Arial Narrow" w:hAnsi="Arial Narrow" w:cs="Arial Narrow"/>
                <w:sz w:val="18"/>
                <w:szCs w:val="18"/>
              </w:rPr>
              <w:t>Pérdida de la vida, deterioro de la salud y la integridad del personal que labora en el proyecto</w:t>
            </w:r>
          </w:p>
          <w:p w14:paraId="4484C674" w14:textId="77777777" w:rsidR="000C2549" w:rsidRDefault="00B0473B">
            <w:pPr>
              <w:ind w:left="0" w:hanging="2"/>
              <w:jc w:val="center"/>
              <w:rPr>
                <w:rFonts w:ascii="Arial Narrow" w:eastAsia="Arial Narrow" w:hAnsi="Arial Narrow" w:cs="Arial Narrow"/>
                <w:sz w:val="18"/>
                <w:szCs w:val="18"/>
              </w:rPr>
            </w:pPr>
            <w:r>
              <w:rPr>
                <w:rFonts w:ascii="Arial Narrow" w:eastAsia="Arial Narrow" w:hAnsi="Arial Narrow" w:cs="Arial Narrow"/>
                <w:sz w:val="18"/>
                <w:szCs w:val="18"/>
              </w:rPr>
              <w:t>Retraso en la ejecución del proyecto</w:t>
            </w:r>
          </w:p>
        </w:tc>
        <w:tc>
          <w:tcPr>
            <w:tcW w:w="363" w:type="dxa"/>
            <w:tcBorders>
              <w:top w:val="single" w:sz="4" w:space="0" w:color="000000"/>
              <w:left w:val="single" w:sz="4" w:space="0" w:color="000000"/>
              <w:bottom w:val="single" w:sz="4" w:space="0" w:color="000000"/>
              <w:right w:val="single" w:sz="4" w:space="0" w:color="000000"/>
            </w:tcBorders>
            <w:vAlign w:val="center"/>
          </w:tcPr>
          <w:p w14:paraId="34BE2FE6" w14:textId="77777777" w:rsidR="000C2549" w:rsidRDefault="00B0473B">
            <w:pPr>
              <w:ind w:left="0" w:hanging="2"/>
              <w:jc w:val="center"/>
              <w:rPr>
                <w:rFonts w:ascii="Arial Narrow" w:eastAsia="Arial Narrow" w:hAnsi="Arial Narrow" w:cs="Arial Narrow"/>
                <w:sz w:val="18"/>
                <w:szCs w:val="18"/>
              </w:rPr>
            </w:pPr>
            <w:r>
              <w:rPr>
                <w:rFonts w:ascii="Arial Narrow" w:eastAsia="Arial Narrow" w:hAnsi="Arial Narrow" w:cs="Arial Narrow"/>
                <w:sz w:val="18"/>
                <w:szCs w:val="18"/>
              </w:rPr>
              <w:t>Contratista</w:t>
            </w:r>
          </w:p>
        </w:tc>
        <w:tc>
          <w:tcPr>
            <w:tcW w:w="1945" w:type="dxa"/>
            <w:tcBorders>
              <w:top w:val="single" w:sz="4" w:space="0" w:color="000000"/>
              <w:left w:val="single" w:sz="4" w:space="0" w:color="000000"/>
              <w:bottom w:val="single" w:sz="4" w:space="0" w:color="000000"/>
              <w:right w:val="single" w:sz="4" w:space="0" w:color="000000"/>
            </w:tcBorders>
            <w:vAlign w:val="center"/>
          </w:tcPr>
          <w:p w14:paraId="7F4069A3" w14:textId="77777777" w:rsidR="000C2549" w:rsidRDefault="00B0473B">
            <w:pPr>
              <w:ind w:left="0" w:hanging="2"/>
              <w:jc w:val="center"/>
              <w:rPr>
                <w:rFonts w:ascii="Arial Narrow" w:eastAsia="Arial Narrow" w:hAnsi="Arial Narrow" w:cs="Arial Narrow"/>
                <w:sz w:val="18"/>
                <w:szCs w:val="18"/>
              </w:rPr>
            </w:pPr>
            <w:r>
              <w:rPr>
                <w:rFonts w:ascii="Arial Narrow" w:eastAsia="Arial Narrow" w:hAnsi="Arial Narrow" w:cs="Arial Narrow"/>
                <w:sz w:val="18"/>
                <w:szCs w:val="18"/>
              </w:rPr>
              <w:t>Establecer protocolos efectivos que cumplan las instrucciones dadas en la Circular Conjunta N° 001 del 11 de Abril de 2020, orientaciones sobre medidas preventivas y de mitigación para reducir la exposición y contagio por infección respiratoria aguda causada por el sars-cov-2 (covid-19)</w:t>
            </w:r>
          </w:p>
        </w:tc>
        <w:tc>
          <w:tcPr>
            <w:tcW w:w="781" w:type="dxa"/>
            <w:tcBorders>
              <w:top w:val="single" w:sz="4" w:space="0" w:color="000000"/>
              <w:left w:val="single" w:sz="4" w:space="0" w:color="000000"/>
              <w:bottom w:val="single" w:sz="4" w:space="0" w:color="000000"/>
              <w:right w:val="single" w:sz="4" w:space="0" w:color="000000"/>
            </w:tcBorders>
            <w:vAlign w:val="center"/>
          </w:tcPr>
          <w:p w14:paraId="65217F4F" w14:textId="77777777" w:rsidR="000C2549" w:rsidRDefault="00B0473B">
            <w:pPr>
              <w:ind w:left="0" w:hanging="2"/>
              <w:jc w:val="center"/>
              <w:rPr>
                <w:rFonts w:ascii="Arial Narrow" w:eastAsia="Arial Narrow" w:hAnsi="Arial Narrow" w:cs="Arial Narrow"/>
                <w:sz w:val="18"/>
                <w:szCs w:val="18"/>
              </w:rPr>
            </w:pPr>
            <w:r>
              <w:rPr>
                <w:rFonts w:ascii="Arial Narrow" w:eastAsia="Arial Narrow" w:hAnsi="Arial Narrow" w:cs="Arial Narrow"/>
                <w:sz w:val="18"/>
                <w:szCs w:val="18"/>
              </w:rPr>
              <w:t>SI</w:t>
            </w:r>
          </w:p>
        </w:tc>
        <w:tc>
          <w:tcPr>
            <w:tcW w:w="708" w:type="dxa"/>
            <w:tcBorders>
              <w:top w:val="single" w:sz="4" w:space="0" w:color="000000"/>
              <w:left w:val="single" w:sz="4" w:space="0" w:color="000000"/>
              <w:bottom w:val="single" w:sz="4" w:space="0" w:color="000000"/>
              <w:right w:val="single" w:sz="4" w:space="0" w:color="000000"/>
            </w:tcBorders>
            <w:vAlign w:val="center"/>
          </w:tcPr>
          <w:p w14:paraId="511DE585" w14:textId="77777777" w:rsidR="000C2549" w:rsidRDefault="00B0473B">
            <w:pPr>
              <w:ind w:left="0" w:hanging="2"/>
              <w:jc w:val="center"/>
              <w:rPr>
                <w:rFonts w:ascii="Arial Narrow" w:eastAsia="Arial Narrow" w:hAnsi="Arial Narrow" w:cs="Arial Narrow"/>
                <w:sz w:val="18"/>
                <w:szCs w:val="18"/>
              </w:rPr>
            </w:pPr>
            <w:r>
              <w:rPr>
                <w:rFonts w:ascii="Arial Narrow" w:eastAsia="Arial Narrow" w:hAnsi="Arial Narrow" w:cs="Arial Narrow"/>
                <w:sz w:val="18"/>
                <w:szCs w:val="18"/>
              </w:rPr>
              <w:t>Contratista</w:t>
            </w:r>
          </w:p>
        </w:tc>
        <w:tc>
          <w:tcPr>
            <w:tcW w:w="1429" w:type="dxa"/>
            <w:tcBorders>
              <w:top w:val="single" w:sz="4" w:space="0" w:color="000000"/>
              <w:left w:val="single" w:sz="4" w:space="0" w:color="000000"/>
              <w:bottom w:val="single" w:sz="4" w:space="0" w:color="000000"/>
              <w:right w:val="single" w:sz="4" w:space="0" w:color="000000"/>
            </w:tcBorders>
            <w:vAlign w:val="center"/>
          </w:tcPr>
          <w:p w14:paraId="02FB07C5" w14:textId="77777777" w:rsidR="000C2549" w:rsidRDefault="00B0473B">
            <w:pPr>
              <w:ind w:left="0" w:hanging="2"/>
              <w:jc w:val="center"/>
              <w:rPr>
                <w:rFonts w:ascii="Arial Narrow" w:eastAsia="Arial Narrow" w:hAnsi="Arial Narrow" w:cs="Arial Narrow"/>
                <w:sz w:val="18"/>
                <w:szCs w:val="18"/>
              </w:rPr>
            </w:pPr>
            <w:r>
              <w:rPr>
                <w:rFonts w:ascii="Arial Narrow" w:eastAsia="Arial Narrow" w:hAnsi="Arial Narrow" w:cs="Arial Narrow"/>
                <w:sz w:val="18"/>
                <w:szCs w:val="18"/>
              </w:rPr>
              <w:t>Garantizar la aplicación de los protocolos según lo establecido en la Circular Conjunta N° 001 del 11 de Abril de 2020 en todos los bienes y/o servicios ofrecidos</w:t>
            </w:r>
          </w:p>
        </w:tc>
        <w:tc>
          <w:tcPr>
            <w:tcW w:w="729" w:type="dxa"/>
            <w:tcBorders>
              <w:top w:val="single" w:sz="4" w:space="0" w:color="000000"/>
              <w:left w:val="single" w:sz="4" w:space="0" w:color="000000"/>
              <w:bottom w:val="single" w:sz="4" w:space="0" w:color="000000"/>
              <w:right w:val="single" w:sz="4" w:space="0" w:color="000000"/>
            </w:tcBorders>
            <w:vAlign w:val="center"/>
          </w:tcPr>
          <w:p w14:paraId="7365CBFB" w14:textId="77777777" w:rsidR="000C2549" w:rsidRDefault="00B0473B">
            <w:pPr>
              <w:ind w:left="0" w:hanging="2"/>
              <w:jc w:val="center"/>
              <w:rPr>
                <w:rFonts w:ascii="Arial Narrow" w:eastAsia="Arial Narrow" w:hAnsi="Arial Narrow" w:cs="Arial Narrow"/>
                <w:sz w:val="18"/>
                <w:szCs w:val="18"/>
              </w:rPr>
            </w:pPr>
            <w:r>
              <w:rPr>
                <w:rFonts w:ascii="Arial Narrow" w:eastAsia="Arial Narrow" w:hAnsi="Arial Narrow" w:cs="Arial Narrow"/>
                <w:sz w:val="18"/>
                <w:szCs w:val="18"/>
              </w:rPr>
              <w:t>Diario</w:t>
            </w:r>
          </w:p>
        </w:tc>
      </w:tr>
    </w:tbl>
    <w:p w14:paraId="36D48800" w14:textId="77777777" w:rsidR="000C2549" w:rsidRDefault="000C2549">
      <w:pPr>
        <w:ind w:left="0" w:hanging="2"/>
        <w:jc w:val="both"/>
        <w:rPr>
          <w:rFonts w:ascii="Arial" w:eastAsia="Arial" w:hAnsi="Arial" w:cs="Arial"/>
          <w:sz w:val="20"/>
          <w:szCs w:val="20"/>
        </w:rPr>
      </w:pPr>
    </w:p>
    <w:p w14:paraId="1272357B" w14:textId="77777777" w:rsidR="000C2549" w:rsidRDefault="000C2549">
      <w:pPr>
        <w:ind w:left="0" w:hanging="2"/>
        <w:jc w:val="both"/>
        <w:rPr>
          <w:rFonts w:ascii="Arial" w:eastAsia="Arial" w:hAnsi="Arial" w:cs="Arial"/>
          <w:sz w:val="20"/>
          <w:szCs w:val="20"/>
        </w:rPr>
      </w:pPr>
    </w:p>
    <w:p w14:paraId="427A5C1E" w14:textId="77777777" w:rsidR="000C2549" w:rsidRDefault="00B0473B">
      <w:pPr>
        <w:numPr>
          <w:ilvl w:val="0"/>
          <w:numId w:val="6"/>
        </w:numPr>
        <w:ind w:left="0" w:hanging="2"/>
        <w:jc w:val="both"/>
        <w:rPr>
          <w:rFonts w:ascii="Arial" w:eastAsia="Arial" w:hAnsi="Arial" w:cs="Arial"/>
          <w:sz w:val="20"/>
          <w:szCs w:val="20"/>
        </w:rPr>
      </w:pPr>
      <w:r>
        <w:rPr>
          <w:rFonts w:ascii="Arial" w:eastAsia="Arial" w:hAnsi="Arial" w:cs="Arial"/>
          <w:b/>
          <w:sz w:val="20"/>
          <w:szCs w:val="20"/>
        </w:rPr>
        <w:t>LA INDICACIÓN DE SI EL PROCESO DE CONTRATACIÓN ESTÁ COBIJADA POR UN ACUERDO COMERCIAL</w:t>
      </w:r>
    </w:p>
    <w:p w14:paraId="6B2CB9B8" w14:textId="77777777" w:rsidR="000C2549" w:rsidRDefault="000C2549">
      <w:pPr>
        <w:ind w:left="0" w:hanging="2"/>
        <w:jc w:val="both"/>
        <w:rPr>
          <w:rFonts w:ascii="Arial" w:eastAsia="Arial" w:hAnsi="Arial" w:cs="Arial"/>
          <w:sz w:val="20"/>
          <w:szCs w:val="20"/>
        </w:rPr>
      </w:pPr>
    </w:p>
    <w:p w14:paraId="2DDDCB58" w14:textId="77777777" w:rsidR="000C2549" w:rsidRDefault="00B0473B">
      <w:pPr>
        <w:pBdr>
          <w:top w:val="nil"/>
          <w:left w:val="nil"/>
          <w:bottom w:val="nil"/>
          <w:right w:val="nil"/>
          <w:between w:val="nil"/>
        </w:pBdr>
        <w:spacing w:line="240" w:lineRule="auto"/>
        <w:ind w:left="0" w:right="80" w:hanging="2"/>
        <w:jc w:val="both"/>
        <w:rPr>
          <w:rFonts w:ascii="Arial" w:eastAsia="Arial" w:hAnsi="Arial" w:cs="Arial"/>
          <w:color w:val="000000"/>
          <w:sz w:val="20"/>
          <w:szCs w:val="20"/>
        </w:rPr>
      </w:pPr>
      <w:r>
        <w:rPr>
          <w:rFonts w:ascii="Arial" w:eastAsia="Arial" w:hAnsi="Arial" w:cs="Arial"/>
          <w:color w:val="000000"/>
          <w:sz w:val="20"/>
          <w:szCs w:val="20"/>
        </w:rPr>
        <w:t>NO APLICA</w:t>
      </w:r>
    </w:p>
    <w:p w14:paraId="30CEC06B" w14:textId="77777777" w:rsidR="000C2549" w:rsidRDefault="000C2549">
      <w:pPr>
        <w:ind w:left="0" w:hanging="2"/>
        <w:rPr>
          <w:rFonts w:ascii="Arial" w:eastAsia="Arial" w:hAnsi="Arial" w:cs="Arial"/>
          <w:sz w:val="20"/>
          <w:szCs w:val="20"/>
        </w:rPr>
      </w:pPr>
    </w:p>
    <w:p w14:paraId="06B88D5C" w14:textId="77777777" w:rsidR="000C2549" w:rsidRDefault="00B0473B">
      <w:pPr>
        <w:numPr>
          <w:ilvl w:val="0"/>
          <w:numId w:val="6"/>
        </w:numPr>
        <w:ind w:left="0" w:hanging="2"/>
        <w:jc w:val="both"/>
        <w:rPr>
          <w:rFonts w:ascii="Arial" w:eastAsia="Arial" w:hAnsi="Arial" w:cs="Arial"/>
          <w:sz w:val="20"/>
          <w:szCs w:val="20"/>
        </w:rPr>
      </w:pPr>
      <w:r>
        <w:rPr>
          <w:rFonts w:ascii="Arial" w:eastAsia="Arial" w:hAnsi="Arial" w:cs="Arial"/>
          <w:b/>
          <w:sz w:val="20"/>
          <w:szCs w:val="20"/>
        </w:rPr>
        <w:t>ANEXOS:</w:t>
      </w:r>
    </w:p>
    <w:p w14:paraId="7113B6A5" w14:textId="77777777" w:rsidR="000C2549" w:rsidRDefault="000C2549">
      <w:pPr>
        <w:ind w:left="0" w:hanging="2"/>
        <w:jc w:val="both"/>
        <w:rPr>
          <w:rFonts w:ascii="Arial" w:eastAsia="Arial" w:hAnsi="Arial" w:cs="Arial"/>
          <w:sz w:val="20"/>
          <w:szCs w:val="20"/>
        </w:rPr>
      </w:pPr>
    </w:p>
    <w:p w14:paraId="1C52C8F0" w14:textId="77777777" w:rsidR="000C2549" w:rsidRDefault="00B0473B">
      <w:pPr>
        <w:ind w:left="0" w:hanging="2"/>
        <w:jc w:val="both"/>
        <w:rPr>
          <w:rFonts w:ascii="Arial" w:eastAsia="Arial" w:hAnsi="Arial" w:cs="Arial"/>
          <w:sz w:val="20"/>
          <w:szCs w:val="20"/>
        </w:rPr>
      </w:pPr>
      <w:r>
        <w:rPr>
          <w:rFonts w:ascii="Arial" w:eastAsia="Arial" w:hAnsi="Arial" w:cs="Arial"/>
          <w:sz w:val="20"/>
          <w:szCs w:val="20"/>
        </w:rPr>
        <w:t>Los establecidos en el FLG 57, que hacen parte integral del expediente contractual.</w:t>
      </w:r>
    </w:p>
    <w:p w14:paraId="2EF34F5E" w14:textId="77777777" w:rsidR="00A936EF" w:rsidRDefault="00A936EF">
      <w:pPr>
        <w:ind w:left="0" w:hanging="2"/>
        <w:jc w:val="both"/>
        <w:rPr>
          <w:rFonts w:ascii="Arial" w:eastAsia="Arial" w:hAnsi="Arial" w:cs="Arial"/>
          <w:sz w:val="20"/>
          <w:szCs w:val="20"/>
        </w:rPr>
      </w:pPr>
    </w:p>
    <w:p w14:paraId="47389B1F" w14:textId="77777777" w:rsidR="00A936EF" w:rsidRDefault="00A936EF">
      <w:pPr>
        <w:ind w:left="0" w:hanging="2"/>
        <w:jc w:val="both"/>
        <w:rPr>
          <w:rFonts w:ascii="Arial" w:eastAsia="Arial" w:hAnsi="Arial" w:cs="Arial"/>
          <w:sz w:val="20"/>
          <w:szCs w:val="20"/>
        </w:rPr>
      </w:pPr>
    </w:p>
    <w:p w14:paraId="5759BE9C" w14:textId="77777777" w:rsidR="0006720E" w:rsidRDefault="0006720E">
      <w:pPr>
        <w:ind w:left="0" w:hanging="2"/>
        <w:jc w:val="both"/>
        <w:rPr>
          <w:rFonts w:ascii="Arial" w:eastAsia="Arial" w:hAnsi="Arial" w:cs="Arial"/>
          <w:sz w:val="20"/>
          <w:szCs w:val="20"/>
        </w:rPr>
      </w:pPr>
    </w:p>
    <w:p w14:paraId="28F25DCF" w14:textId="77777777" w:rsidR="0006720E" w:rsidRDefault="0006720E">
      <w:pPr>
        <w:ind w:left="0" w:hanging="2"/>
        <w:jc w:val="both"/>
        <w:rPr>
          <w:rFonts w:ascii="Arial" w:eastAsia="Arial" w:hAnsi="Arial" w:cs="Arial"/>
          <w:sz w:val="20"/>
          <w:szCs w:val="20"/>
        </w:rPr>
      </w:pPr>
    </w:p>
    <w:p w14:paraId="7505A0B1" w14:textId="77777777" w:rsidR="0006720E" w:rsidRDefault="0006720E">
      <w:pPr>
        <w:ind w:left="0" w:hanging="2"/>
        <w:jc w:val="both"/>
        <w:rPr>
          <w:rFonts w:ascii="Arial" w:eastAsia="Arial" w:hAnsi="Arial" w:cs="Arial"/>
          <w:sz w:val="20"/>
          <w:szCs w:val="20"/>
        </w:rPr>
      </w:pPr>
    </w:p>
    <w:p w14:paraId="51D82D40" w14:textId="77777777" w:rsidR="00A936EF" w:rsidRDefault="00A936EF">
      <w:pPr>
        <w:ind w:left="0" w:hanging="2"/>
        <w:jc w:val="both"/>
        <w:rPr>
          <w:rFonts w:ascii="Arial" w:eastAsia="Arial" w:hAnsi="Arial" w:cs="Arial"/>
          <w:sz w:val="20"/>
          <w:szCs w:val="20"/>
        </w:rPr>
      </w:pPr>
    </w:p>
    <w:p w14:paraId="099F9285" w14:textId="11653ECA" w:rsidR="0006720E" w:rsidRDefault="0006720E" w:rsidP="0006720E">
      <w:pPr>
        <w:adjustRightInd w:val="0"/>
        <w:ind w:left="0" w:hanging="2"/>
        <w:contextualSpacing/>
        <w:jc w:val="center"/>
        <w:rPr>
          <w:rFonts w:ascii="Arial" w:hAnsi="Arial" w:cs="Arial"/>
          <w:sz w:val="20"/>
          <w:szCs w:val="20"/>
        </w:rPr>
      </w:pPr>
      <w:r>
        <w:rPr>
          <w:rFonts w:ascii="Arial" w:hAnsi="Arial" w:cs="Arial"/>
          <w:sz w:val="20"/>
          <w:szCs w:val="20"/>
        </w:rPr>
        <w:t>______</w:t>
      </w:r>
      <w:r w:rsidRPr="007036AB">
        <w:rPr>
          <w:rFonts w:ascii="Arial" w:hAnsi="Arial" w:cs="Arial"/>
          <w:sz w:val="20"/>
          <w:szCs w:val="20"/>
        </w:rPr>
        <w:t>___</w:t>
      </w:r>
      <w:r>
        <w:rPr>
          <w:rFonts w:ascii="Arial" w:hAnsi="Arial" w:cs="Arial"/>
          <w:sz w:val="20"/>
          <w:szCs w:val="20"/>
        </w:rPr>
        <w:t>___</w:t>
      </w:r>
      <w:r w:rsidRPr="007036AB">
        <w:rPr>
          <w:rFonts w:ascii="Arial" w:hAnsi="Arial" w:cs="Arial"/>
          <w:sz w:val="20"/>
          <w:szCs w:val="20"/>
        </w:rPr>
        <w:t xml:space="preserve">____________________   </w:t>
      </w:r>
      <w:r>
        <w:rPr>
          <w:rFonts w:ascii="Arial" w:hAnsi="Arial" w:cs="Arial"/>
          <w:sz w:val="20"/>
          <w:szCs w:val="20"/>
        </w:rPr>
        <w:t xml:space="preserve">       ___________________________________</w:t>
      </w:r>
    </w:p>
    <w:p w14:paraId="49C4B1C9" w14:textId="268FCB94" w:rsidR="0006720E" w:rsidRDefault="0006720E" w:rsidP="0006720E">
      <w:pPr>
        <w:adjustRightInd w:val="0"/>
        <w:ind w:left="0" w:hanging="2"/>
        <w:contextualSpacing/>
        <w:jc w:val="center"/>
        <w:rPr>
          <w:rFonts w:ascii="Arial" w:hAnsi="Arial" w:cs="Arial"/>
          <w:sz w:val="20"/>
          <w:szCs w:val="20"/>
        </w:rPr>
      </w:pPr>
      <w:r>
        <w:rPr>
          <w:rFonts w:ascii="Arial" w:hAnsi="Arial" w:cs="Arial"/>
          <w:sz w:val="20"/>
          <w:szCs w:val="20"/>
        </w:rPr>
        <w:t xml:space="preserve">    CESAR IVAN NAVARRO CRIADO               RODRIGO ORLANDO OSORIO MONTOYA</w:t>
      </w:r>
    </w:p>
    <w:p w14:paraId="19E55213" w14:textId="4965CA12" w:rsidR="0006720E" w:rsidRDefault="0006720E" w:rsidP="0006720E">
      <w:pPr>
        <w:adjustRightInd w:val="0"/>
        <w:ind w:leftChars="0" w:left="0" w:firstLineChars="0" w:firstLine="0"/>
        <w:contextualSpacing/>
        <w:rPr>
          <w:rFonts w:ascii="Arial" w:hAnsi="Arial" w:cs="Arial"/>
          <w:sz w:val="20"/>
          <w:szCs w:val="20"/>
        </w:rPr>
      </w:pPr>
      <w:r>
        <w:rPr>
          <w:rFonts w:ascii="Arial" w:hAnsi="Arial" w:cs="Arial"/>
          <w:sz w:val="20"/>
          <w:szCs w:val="20"/>
        </w:rPr>
        <w:t xml:space="preserve">         Director de Programas y Proyectos </w:t>
      </w:r>
      <w:r>
        <w:rPr>
          <w:rFonts w:ascii="Arial" w:hAnsi="Arial" w:cs="Arial"/>
          <w:sz w:val="20"/>
          <w:szCs w:val="20"/>
        </w:rPr>
        <w:tab/>
      </w:r>
      <w:r>
        <w:rPr>
          <w:rFonts w:ascii="Arial" w:hAnsi="Arial" w:cs="Arial"/>
          <w:sz w:val="20"/>
          <w:szCs w:val="20"/>
        </w:rPr>
        <w:tab/>
        <w:t xml:space="preserve">   Vicerrector de Extensión</w:t>
      </w:r>
    </w:p>
    <w:p w14:paraId="3837D133" w14:textId="2B940166" w:rsidR="0006720E" w:rsidRDefault="0006720E" w:rsidP="0006720E">
      <w:pPr>
        <w:adjustRightInd w:val="0"/>
        <w:ind w:left="0" w:hanging="2"/>
        <w:contextualSpacing/>
        <w:jc w:val="both"/>
        <w:rPr>
          <w:rFonts w:ascii="Arial" w:hAnsi="Arial" w:cs="Arial"/>
          <w:sz w:val="20"/>
          <w:szCs w:val="20"/>
        </w:rPr>
      </w:pPr>
      <w:r>
        <w:rPr>
          <w:rFonts w:ascii="Arial" w:hAnsi="Arial" w:cs="Arial"/>
          <w:sz w:val="20"/>
          <w:szCs w:val="20"/>
        </w:rPr>
        <w:t xml:space="preserve">                            Especiales</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Ordenador del Gasto</w:t>
      </w:r>
    </w:p>
    <w:p w14:paraId="21684550" w14:textId="77777777" w:rsidR="0006720E" w:rsidRDefault="0006720E" w:rsidP="0006720E">
      <w:pPr>
        <w:adjustRightInd w:val="0"/>
        <w:ind w:leftChars="0" w:left="0" w:firstLineChars="0" w:firstLine="0"/>
        <w:contextualSpacing/>
        <w:rPr>
          <w:rFonts w:ascii="Arial" w:hAnsi="Arial" w:cs="Arial"/>
          <w:sz w:val="20"/>
          <w:szCs w:val="20"/>
        </w:rPr>
      </w:pPr>
    </w:p>
    <w:p w14:paraId="48030196" w14:textId="77777777" w:rsidR="00A936EF" w:rsidRDefault="00A936EF" w:rsidP="00A936EF">
      <w:pPr>
        <w:ind w:left="0" w:hanging="2"/>
        <w:rPr>
          <w:rFonts w:ascii="Arial" w:hAnsi="Arial" w:cs="Arial"/>
          <w:sz w:val="20"/>
          <w:szCs w:val="20"/>
        </w:rPr>
      </w:pPr>
    </w:p>
    <w:p w14:paraId="3660AAD0" w14:textId="77777777" w:rsidR="00A936EF" w:rsidRDefault="00A936EF" w:rsidP="00A936EF">
      <w:pPr>
        <w:ind w:left="0" w:hanging="2"/>
        <w:rPr>
          <w:rFonts w:ascii="Arial" w:hAnsi="Arial" w:cs="Arial"/>
          <w:sz w:val="20"/>
          <w:szCs w:val="20"/>
        </w:rPr>
      </w:pPr>
    </w:p>
    <w:tbl>
      <w:tblPr>
        <w:tblW w:w="920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693"/>
        <w:gridCol w:w="2410"/>
        <w:gridCol w:w="2126"/>
      </w:tblGrid>
      <w:tr w:rsidR="00D66C1F" w:rsidRPr="003F5F2F" w14:paraId="391FCFD6" w14:textId="77777777" w:rsidTr="00F1485E">
        <w:tc>
          <w:tcPr>
            <w:tcW w:w="1980" w:type="dxa"/>
            <w:shd w:val="clear" w:color="auto" w:fill="auto"/>
          </w:tcPr>
          <w:p w14:paraId="3585C6CE" w14:textId="77777777" w:rsidR="00A936EF" w:rsidRPr="00C442D9" w:rsidRDefault="00A936EF" w:rsidP="00F1485E">
            <w:pPr>
              <w:ind w:left="0" w:hanging="2"/>
              <w:rPr>
                <w:rFonts w:ascii="Arial" w:hAnsi="Arial" w:cs="Arial"/>
                <w:sz w:val="16"/>
                <w:szCs w:val="16"/>
              </w:rPr>
            </w:pPr>
          </w:p>
        </w:tc>
        <w:tc>
          <w:tcPr>
            <w:tcW w:w="2693" w:type="dxa"/>
            <w:shd w:val="clear" w:color="auto" w:fill="auto"/>
          </w:tcPr>
          <w:p w14:paraId="68288D1F" w14:textId="77777777" w:rsidR="00A936EF" w:rsidRPr="00C442D9" w:rsidRDefault="00A936EF" w:rsidP="00F1485E">
            <w:pPr>
              <w:ind w:left="0" w:hanging="2"/>
              <w:rPr>
                <w:rFonts w:ascii="Arial" w:hAnsi="Arial" w:cs="Arial"/>
                <w:sz w:val="16"/>
                <w:szCs w:val="16"/>
              </w:rPr>
            </w:pPr>
            <w:r w:rsidRPr="00C442D9">
              <w:rPr>
                <w:rFonts w:ascii="Arial" w:hAnsi="Arial" w:cs="Arial"/>
                <w:sz w:val="16"/>
                <w:szCs w:val="16"/>
              </w:rPr>
              <w:t>NOMBRE</w:t>
            </w:r>
          </w:p>
        </w:tc>
        <w:tc>
          <w:tcPr>
            <w:tcW w:w="2410" w:type="dxa"/>
            <w:shd w:val="clear" w:color="auto" w:fill="auto"/>
          </w:tcPr>
          <w:p w14:paraId="76BAD89E" w14:textId="77777777" w:rsidR="00A936EF" w:rsidRPr="00C442D9" w:rsidRDefault="00A936EF" w:rsidP="00F1485E">
            <w:pPr>
              <w:ind w:left="0" w:hanging="2"/>
              <w:rPr>
                <w:rFonts w:ascii="Arial" w:hAnsi="Arial" w:cs="Arial"/>
                <w:sz w:val="16"/>
                <w:szCs w:val="16"/>
              </w:rPr>
            </w:pPr>
            <w:r w:rsidRPr="00C442D9">
              <w:rPr>
                <w:rFonts w:ascii="Arial" w:hAnsi="Arial" w:cs="Arial"/>
                <w:sz w:val="16"/>
                <w:szCs w:val="16"/>
              </w:rPr>
              <w:t>FIRMA</w:t>
            </w:r>
          </w:p>
        </w:tc>
        <w:tc>
          <w:tcPr>
            <w:tcW w:w="2126" w:type="dxa"/>
            <w:shd w:val="clear" w:color="auto" w:fill="auto"/>
          </w:tcPr>
          <w:p w14:paraId="791516FD" w14:textId="77777777" w:rsidR="00A936EF" w:rsidRPr="00C442D9" w:rsidRDefault="00A936EF" w:rsidP="00F1485E">
            <w:pPr>
              <w:ind w:left="0" w:hanging="2"/>
              <w:rPr>
                <w:rFonts w:ascii="Arial" w:hAnsi="Arial" w:cs="Arial"/>
                <w:sz w:val="16"/>
                <w:szCs w:val="16"/>
              </w:rPr>
            </w:pPr>
            <w:r w:rsidRPr="00C442D9">
              <w:rPr>
                <w:rFonts w:ascii="Arial" w:hAnsi="Arial" w:cs="Arial"/>
                <w:sz w:val="16"/>
                <w:szCs w:val="16"/>
              </w:rPr>
              <w:t>FECHA</w:t>
            </w:r>
          </w:p>
        </w:tc>
      </w:tr>
      <w:tr w:rsidR="00D66C1F" w:rsidRPr="003F5F2F" w14:paraId="5002BDD4" w14:textId="77777777" w:rsidTr="00F1485E">
        <w:tc>
          <w:tcPr>
            <w:tcW w:w="1980" w:type="dxa"/>
            <w:shd w:val="clear" w:color="auto" w:fill="auto"/>
          </w:tcPr>
          <w:p w14:paraId="14751C30" w14:textId="77777777" w:rsidR="00A936EF" w:rsidRPr="00C442D9" w:rsidRDefault="00A936EF" w:rsidP="00F1485E">
            <w:pPr>
              <w:ind w:left="0" w:hanging="2"/>
              <w:rPr>
                <w:rFonts w:ascii="Arial" w:hAnsi="Arial" w:cs="Arial"/>
                <w:sz w:val="16"/>
                <w:szCs w:val="16"/>
              </w:rPr>
            </w:pPr>
            <w:r w:rsidRPr="00C442D9">
              <w:rPr>
                <w:rFonts w:ascii="Arial" w:hAnsi="Arial" w:cs="Arial"/>
                <w:sz w:val="16"/>
                <w:szCs w:val="16"/>
              </w:rPr>
              <w:t>Proyectó</w:t>
            </w:r>
          </w:p>
        </w:tc>
        <w:tc>
          <w:tcPr>
            <w:tcW w:w="2693" w:type="dxa"/>
            <w:shd w:val="clear" w:color="auto" w:fill="auto"/>
          </w:tcPr>
          <w:p w14:paraId="58366E9C" w14:textId="5A71CF52" w:rsidR="00197D7A" w:rsidRDefault="00231969" w:rsidP="00197D7A">
            <w:pPr>
              <w:ind w:left="0" w:hanging="2"/>
              <w:rPr>
                <w:rFonts w:ascii="Arial" w:hAnsi="Arial" w:cs="Arial"/>
                <w:sz w:val="16"/>
                <w:szCs w:val="16"/>
              </w:rPr>
            </w:pPr>
            <w:r>
              <w:rPr>
                <w:rFonts w:ascii="Arial" w:hAnsi="Arial" w:cs="Arial"/>
                <w:sz w:val="16"/>
                <w:szCs w:val="16"/>
              </w:rPr>
              <w:t>LUIS OVIDIO GAVIRIA PUERTA</w:t>
            </w:r>
          </w:p>
          <w:p w14:paraId="6BC70FF0" w14:textId="601C321E" w:rsidR="00A936EF" w:rsidRPr="00F45135" w:rsidRDefault="00A936EF" w:rsidP="00F1485E">
            <w:pPr>
              <w:ind w:left="0" w:hanging="2"/>
              <w:rPr>
                <w:rFonts w:ascii="Arial" w:hAnsi="Arial" w:cs="Arial"/>
                <w:sz w:val="16"/>
                <w:szCs w:val="16"/>
              </w:rPr>
            </w:pPr>
          </w:p>
        </w:tc>
        <w:tc>
          <w:tcPr>
            <w:tcW w:w="2410" w:type="dxa"/>
            <w:shd w:val="clear" w:color="auto" w:fill="auto"/>
          </w:tcPr>
          <w:p w14:paraId="4EBB545C" w14:textId="0C641936" w:rsidR="00A936EF" w:rsidRPr="00F45135" w:rsidRDefault="00A936EF" w:rsidP="00F1485E">
            <w:pPr>
              <w:ind w:left="0" w:hanging="2"/>
              <w:rPr>
                <w:rFonts w:ascii="Arial" w:hAnsi="Arial" w:cs="Arial"/>
                <w:sz w:val="16"/>
                <w:szCs w:val="16"/>
              </w:rPr>
            </w:pPr>
          </w:p>
        </w:tc>
        <w:tc>
          <w:tcPr>
            <w:tcW w:w="2126" w:type="dxa"/>
            <w:shd w:val="clear" w:color="auto" w:fill="auto"/>
          </w:tcPr>
          <w:p w14:paraId="03A0361A" w14:textId="6F6B4AED" w:rsidR="00A936EF" w:rsidRDefault="004A7227" w:rsidP="00F1485E">
            <w:pPr>
              <w:ind w:left="0" w:hanging="2"/>
              <w:rPr>
                <w:rFonts w:ascii="Arial" w:hAnsi="Arial" w:cs="Arial"/>
                <w:sz w:val="16"/>
                <w:szCs w:val="16"/>
              </w:rPr>
            </w:pPr>
            <w:r>
              <w:rPr>
                <w:rFonts w:ascii="Arial" w:hAnsi="Arial" w:cs="Arial"/>
                <w:sz w:val="16"/>
                <w:szCs w:val="16"/>
              </w:rPr>
              <w:t>13/10</w:t>
            </w:r>
            <w:r w:rsidR="00A936EF">
              <w:rPr>
                <w:rFonts w:ascii="Arial" w:hAnsi="Arial" w:cs="Arial"/>
                <w:sz w:val="16"/>
                <w:szCs w:val="16"/>
              </w:rPr>
              <w:t>/2022</w:t>
            </w:r>
          </w:p>
          <w:p w14:paraId="34482D68" w14:textId="77777777" w:rsidR="00A936EF" w:rsidRPr="00F45135" w:rsidRDefault="00A936EF" w:rsidP="00F1485E">
            <w:pPr>
              <w:ind w:left="0" w:hanging="2"/>
              <w:rPr>
                <w:rFonts w:ascii="Arial" w:hAnsi="Arial" w:cs="Arial"/>
                <w:sz w:val="16"/>
                <w:szCs w:val="16"/>
              </w:rPr>
            </w:pPr>
          </w:p>
        </w:tc>
      </w:tr>
      <w:tr w:rsidR="00D66C1F" w:rsidRPr="003F5F2F" w14:paraId="7208B987" w14:textId="77777777" w:rsidTr="00F1485E">
        <w:tc>
          <w:tcPr>
            <w:tcW w:w="1980" w:type="dxa"/>
            <w:shd w:val="clear" w:color="auto" w:fill="auto"/>
          </w:tcPr>
          <w:p w14:paraId="1439600F" w14:textId="77777777" w:rsidR="00A936EF" w:rsidRPr="00C442D9" w:rsidRDefault="00A936EF" w:rsidP="00F1485E">
            <w:pPr>
              <w:ind w:left="0" w:hanging="2"/>
              <w:rPr>
                <w:rFonts w:ascii="Arial" w:hAnsi="Arial" w:cs="Arial"/>
                <w:sz w:val="16"/>
                <w:szCs w:val="16"/>
              </w:rPr>
            </w:pPr>
            <w:r w:rsidRPr="00C442D9">
              <w:rPr>
                <w:rFonts w:ascii="Arial" w:hAnsi="Arial" w:cs="Arial"/>
                <w:sz w:val="16"/>
                <w:szCs w:val="16"/>
              </w:rPr>
              <w:t>Revisó</w:t>
            </w:r>
          </w:p>
        </w:tc>
        <w:tc>
          <w:tcPr>
            <w:tcW w:w="2693" w:type="dxa"/>
            <w:shd w:val="clear" w:color="auto" w:fill="auto"/>
          </w:tcPr>
          <w:p w14:paraId="198A9336" w14:textId="77777777" w:rsidR="00A936EF" w:rsidRDefault="00197D7A" w:rsidP="00197D7A">
            <w:pPr>
              <w:ind w:left="0" w:hanging="2"/>
              <w:rPr>
                <w:rFonts w:ascii="Arial" w:hAnsi="Arial" w:cs="Arial"/>
                <w:sz w:val="16"/>
                <w:szCs w:val="16"/>
              </w:rPr>
            </w:pPr>
            <w:r>
              <w:rPr>
                <w:rFonts w:ascii="Arial" w:hAnsi="Arial" w:cs="Arial"/>
                <w:sz w:val="16"/>
                <w:szCs w:val="16"/>
              </w:rPr>
              <w:t>HAMILTON GONZALEZ</w:t>
            </w:r>
          </w:p>
          <w:p w14:paraId="07174183" w14:textId="34BB892F" w:rsidR="00197D7A" w:rsidRPr="00F45135" w:rsidRDefault="00197D7A" w:rsidP="00197D7A">
            <w:pPr>
              <w:ind w:left="0" w:hanging="2"/>
              <w:rPr>
                <w:rFonts w:ascii="Arial" w:hAnsi="Arial" w:cs="Arial"/>
                <w:sz w:val="16"/>
                <w:szCs w:val="16"/>
              </w:rPr>
            </w:pPr>
          </w:p>
        </w:tc>
        <w:tc>
          <w:tcPr>
            <w:tcW w:w="2410" w:type="dxa"/>
            <w:shd w:val="clear" w:color="auto" w:fill="auto"/>
          </w:tcPr>
          <w:p w14:paraId="2238EC60" w14:textId="77777777" w:rsidR="00A936EF" w:rsidRPr="00F45135" w:rsidRDefault="00A936EF" w:rsidP="00F1485E">
            <w:pPr>
              <w:ind w:left="0" w:hanging="2"/>
              <w:rPr>
                <w:rFonts w:ascii="Arial" w:hAnsi="Arial" w:cs="Arial"/>
                <w:sz w:val="16"/>
                <w:szCs w:val="16"/>
              </w:rPr>
            </w:pPr>
          </w:p>
        </w:tc>
        <w:tc>
          <w:tcPr>
            <w:tcW w:w="2126" w:type="dxa"/>
            <w:shd w:val="clear" w:color="auto" w:fill="auto"/>
          </w:tcPr>
          <w:p w14:paraId="7CD0D1AC" w14:textId="3DD483F9" w:rsidR="00A936EF" w:rsidRPr="00F45135" w:rsidRDefault="004A7227" w:rsidP="00E60143">
            <w:pPr>
              <w:ind w:left="0" w:hanging="2"/>
              <w:rPr>
                <w:rFonts w:ascii="Arial" w:hAnsi="Arial" w:cs="Arial"/>
                <w:sz w:val="16"/>
                <w:szCs w:val="16"/>
              </w:rPr>
            </w:pPr>
            <w:r>
              <w:rPr>
                <w:rFonts w:ascii="Arial" w:hAnsi="Arial" w:cs="Arial"/>
                <w:sz w:val="16"/>
                <w:szCs w:val="16"/>
              </w:rPr>
              <w:t>13/10</w:t>
            </w:r>
            <w:bookmarkStart w:id="1" w:name="_GoBack"/>
            <w:bookmarkEnd w:id="1"/>
            <w:r w:rsidR="00A936EF">
              <w:rPr>
                <w:rFonts w:ascii="Arial" w:hAnsi="Arial" w:cs="Arial"/>
                <w:sz w:val="16"/>
                <w:szCs w:val="16"/>
              </w:rPr>
              <w:t>/2022</w:t>
            </w:r>
          </w:p>
        </w:tc>
      </w:tr>
      <w:tr w:rsidR="00D66C1F" w:rsidRPr="003F5F2F" w14:paraId="2653F79E" w14:textId="77777777" w:rsidTr="00F1485E">
        <w:tc>
          <w:tcPr>
            <w:tcW w:w="1980" w:type="dxa"/>
            <w:shd w:val="clear" w:color="auto" w:fill="auto"/>
          </w:tcPr>
          <w:p w14:paraId="53C26E99" w14:textId="77777777" w:rsidR="00A936EF" w:rsidRPr="00C442D9" w:rsidRDefault="00A936EF" w:rsidP="00F1485E">
            <w:pPr>
              <w:ind w:left="0" w:hanging="2"/>
              <w:rPr>
                <w:rFonts w:ascii="Arial" w:hAnsi="Arial" w:cs="Arial"/>
              </w:rPr>
            </w:pPr>
          </w:p>
        </w:tc>
        <w:tc>
          <w:tcPr>
            <w:tcW w:w="7229" w:type="dxa"/>
            <w:gridSpan w:val="3"/>
            <w:shd w:val="clear" w:color="auto" w:fill="auto"/>
          </w:tcPr>
          <w:p w14:paraId="6519B57A" w14:textId="77777777" w:rsidR="00A936EF" w:rsidRPr="00C442D9" w:rsidRDefault="00A936EF" w:rsidP="00F1485E">
            <w:pPr>
              <w:rPr>
                <w:rFonts w:ascii="Arial" w:hAnsi="Arial" w:cs="Arial"/>
                <w:sz w:val="12"/>
                <w:szCs w:val="12"/>
              </w:rPr>
            </w:pPr>
            <w:r w:rsidRPr="00C442D9">
              <w:rPr>
                <w:rFonts w:ascii="Arial" w:hAnsi="Arial" w:cs="Arial"/>
                <w:sz w:val="12"/>
                <w:szCs w:val="12"/>
              </w:rPr>
              <w:t xml:space="preserve">Los arriba firmantes declaramos que hemos revisado el documento y lo encontramos ajustado a las normas y disposiciones legales vigentes y por lo tanto, bajo nuestra responsabilidad lo presentamos para la firma </w:t>
            </w:r>
          </w:p>
        </w:tc>
      </w:tr>
    </w:tbl>
    <w:p w14:paraId="7E4F2A42" w14:textId="77777777" w:rsidR="000C2549" w:rsidRDefault="000C2549">
      <w:pPr>
        <w:ind w:left="0" w:hanging="2"/>
        <w:rPr>
          <w:rFonts w:ascii="Arial" w:eastAsia="Arial" w:hAnsi="Arial" w:cs="Arial"/>
          <w:sz w:val="20"/>
          <w:szCs w:val="20"/>
        </w:rPr>
      </w:pPr>
    </w:p>
    <w:p w14:paraId="3E151937" w14:textId="77777777" w:rsidR="000C2549" w:rsidRDefault="000C2549">
      <w:pPr>
        <w:ind w:left="0" w:hanging="2"/>
        <w:rPr>
          <w:rFonts w:ascii="Arial" w:eastAsia="Arial" w:hAnsi="Arial" w:cs="Arial"/>
          <w:sz w:val="20"/>
          <w:szCs w:val="20"/>
        </w:rPr>
      </w:pPr>
    </w:p>
    <w:p w14:paraId="4A753AE8" w14:textId="77777777" w:rsidR="000C2549" w:rsidRDefault="00B0473B">
      <w:pPr>
        <w:numPr>
          <w:ilvl w:val="0"/>
          <w:numId w:val="6"/>
        </w:numPr>
        <w:ind w:left="0" w:hanging="2"/>
        <w:jc w:val="both"/>
        <w:rPr>
          <w:rFonts w:ascii="Arial" w:eastAsia="Arial" w:hAnsi="Arial" w:cs="Arial"/>
          <w:sz w:val="20"/>
          <w:szCs w:val="20"/>
        </w:rPr>
      </w:pPr>
      <w:r>
        <w:rPr>
          <w:rFonts w:ascii="Arial" w:eastAsia="Arial" w:hAnsi="Arial" w:cs="Arial"/>
          <w:sz w:val="20"/>
          <w:szCs w:val="20"/>
        </w:rPr>
        <w:lastRenderedPageBreak/>
        <w:t>Visto bueno del profesional de acuerdo a tabla 1 (en caso de requerirse): Indicar nombre, identificación, cargo, dependencia:________________________________________________</w:t>
      </w:r>
    </w:p>
    <w:p w14:paraId="0E61ADA7" w14:textId="77777777" w:rsidR="000C2549" w:rsidRDefault="000C2549">
      <w:pPr>
        <w:ind w:left="0" w:hanging="2"/>
        <w:jc w:val="both"/>
        <w:rPr>
          <w:rFonts w:ascii="Arial" w:eastAsia="Arial" w:hAnsi="Arial" w:cs="Arial"/>
          <w:sz w:val="20"/>
          <w:szCs w:val="20"/>
        </w:rPr>
      </w:pPr>
    </w:p>
    <w:p w14:paraId="544F8B33" w14:textId="77777777" w:rsidR="000C2549" w:rsidRDefault="000C2549">
      <w:pPr>
        <w:ind w:left="0" w:hanging="2"/>
        <w:jc w:val="both"/>
        <w:rPr>
          <w:rFonts w:ascii="Arial" w:eastAsia="Arial" w:hAnsi="Arial" w:cs="Arial"/>
          <w:sz w:val="20"/>
          <w:szCs w:val="20"/>
        </w:rPr>
      </w:pPr>
    </w:p>
    <w:p w14:paraId="0A9C11D3" w14:textId="77777777" w:rsidR="000C2549" w:rsidRDefault="000C2549">
      <w:pPr>
        <w:ind w:left="0" w:hanging="2"/>
        <w:jc w:val="both"/>
        <w:rPr>
          <w:rFonts w:ascii="Arial" w:eastAsia="Arial" w:hAnsi="Arial" w:cs="Arial"/>
          <w:sz w:val="20"/>
          <w:szCs w:val="20"/>
        </w:rPr>
      </w:pPr>
    </w:p>
    <w:tbl>
      <w:tblPr>
        <w:tblStyle w:val="a4"/>
        <w:tblW w:w="897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89"/>
        <w:gridCol w:w="4489"/>
      </w:tblGrid>
      <w:tr w:rsidR="000C2549" w14:paraId="4C95CDD4" w14:textId="77777777">
        <w:tc>
          <w:tcPr>
            <w:tcW w:w="8978" w:type="dxa"/>
            <w:gridSpan w:val="2"/>
          </w:tcPr>
          <w:p w14:paraId="20648D84" w14:textId="77777777" w:rsidR="000C2549" w:rsidRDefault="00B0473B">
            <w:pPr>
              <w:ind w:left="0" w:hanging="2"/>
              <w:jc w:val="center"/>
              <w:rPr>
                <w:rFonts w:ascii="Arial" w:eastAsia="Arial" w:hAnsi="Arial" w:cs="Arial"/>
                <w:sz w:val="20"/>
                <w:szCs w:val="20"/>
              </w:rPr>
            </w:pPr>
            <w:r>
              <w:rPr>
                <w:rFonts w:ascii="Arial" w:eastAsia="Arial" w:hAnsi="Arial" w:cs="Arial"/>
                <w:b/>
                <w:sz w:val="20"/>
                <w:szCs w:val="20"/>
              </w:rPr>
              <w:t>PRIMER COMITÉ</w:t>
            </w:r>
          </w:p>
        </w:tc>
      </w:tr>
      <w:tr w:rsidR="000C2549" w14:paraId="06C7E67D" w14:textId="77777777">
        <w:tc>
          <w:tcPr>
            <w:tcW w:w="4489" w:type="dxa"/>
          </w:tcPr>
          <w:p w14:paraId="2A0625CB" w14:textId="77777777" w:rsidR="000C2549" w:rsidRDefault="00B0473B">
            <w:pPr>
              <w:ind w:left="0" w:hanging="2"/>
              <w:jc w:val="both"/>
              <w:rPr>
                <w:rFonts w:ascii="Arial" w:eastAsia="Arial" w:hAnsi="Arial" w:cs="Arial"/>
                <w:sz w:val="20"/>
                <w:szCs w:val="20"/>
              </w:rPr>
            </w:pPr>
            <w:r>
              <w:rPr>
                <w:rFonts w:ascii="Arial" w:eastAsia="Arial" w:hAnsi="Arial" w:cs="Arial"/>
                <w:sz w:val="20"/>
                <w:szCs w:val="20"/>
              </w:rPr>
              <w:t>Especificar si es Comité Interno de Contratación de Rectoría o Vicerrectoría</w:t>
            </w:r>
          </w:p>
        </w:tc>
        <w:tc>
          <w:tcPr>
            <w:tcW w:w="4489" w:type="dxa"/>
          </w:tcPr>
          <w:p w14:paraId="48E4A62D" w14:textId="77777777" w:rsidR="000C2549" w:rsidRDefault="000C2549">
            <w:pPr>
              <w:ind w:left="0" w:hanging="2"/>
              <w:jc w:val="both"/>
              <w:rPr>
                <w:rFonts w:ascii="Arial" w:eastAsia="Arial" w:hAnsi="Arial" w:cs="Arial"/>
                <w:sz w:val="20"/>
                <w:szCs w:val="20"/>
              </w:rPr>
            </w:pPr>
          </w:p>
        </w:tc>
      </w:tr>
      <w:tr w:rsidR="000C2549" w14:paraId="2AAB7B5A" w14:textId="77777777">
        <w:tc>
          <w:tcPr>
            <w:tcW w:w="4489" w:type="dxa"/>
          </w:tcPr>
          <w:p w14:paraId="3DE21098" w14:textId="77777777" w:rsidR="000C2549" w:rsidRDefault="00B0473B">
            <w:pPr>
              <w:ind w:left="0" w:hanging="2"/>
              <w:jc w:val="both"/>
              <w:rPr>
                <w:rFonts w:ascii="Arial" w:eastAsia="Arial" w:hAnsi="Arial" w:cs="Arial"/>
                <w:sz w:val="20"/>
                <w:szCs w:val="20"/>
              </w:rPr>
            </w:pPr>
            <w:r>
              <w:rPr>
                <w:rFonts w:ascii="Arial" w:eastAsia="Arial" w:hAnsi="Arial" w:cs="Arial"/>
                <w:sz w:val="20"/>
                <w:szCs w:val="20"/>
              </w:rPr>
              <w:t>Número de acta y fecha de recomendación Comité Interno de Contratación</w:t>
            </w:r>
          </w:p>
        </w:tc>
        <w:tc>
          <w:tcPr>
            <w:tcW w:w="4489" w:type="dxa"/>
          </w:tcPr>
          <w:p w14:paraId="24A36020" w14:textId="77777777" w:rsidR="000C2549" w:rsidRDefault="000C2549">
            <w:pPr>
              <w:ind w:left="0" w:hanging="2"/>
              <w:jc w:val="both"/>
              <w:rPr>
                <w:rFonts w:ascii="Arial" w:eastAsia="Arial" w:hAnsi="Arial" w:cs="Arial"/>
                <w:sz w:val="20"/>
                <w:szCs w:val="20"/>
              </w:rPr>
            </w:pPr>
          </w:p>
        </w:tc>
      </w:tr>
      <w:tr w:rsidR="000C2549" w14:paraId="03A2838E" w14:textId="77777777">
        <w:tc>
          <w:tcPr>
            <w:tcW w:w="4489" w:type="dxa"/>
          </w:tcPr>
          <w:p w14:paraId="0FA7E95D" w14:textId="77777777" w:rsidR="000C2549" w:rsidRDefault="00B0473B">
            <w:pPr>
              <w:ind w:left="0" w:hanging="2"/>
              <w:jc w:val="both"/>
              <w:rPr>
                <w:rFonts w:ascii="Arial" w:eastAsia="Arial" w:hAnsi="Arial" w:cs="Arial"/>
                <w:sz w:val="20"/>
                <w:szCs w:val="20"/>
              </w:rPr>
            </w:pPr>
            <w:r>
              <w:rPr>
                <w:rFonts w:ascii="Arial" w:eastAsia="Arial" w:hAnsi="Arial" w:cs="Arial"/>
                <w:sz w:val="20"/>
                <w:szCs w:val="20"/>
              </w:rPr>
              <w:t>Firma del Secretario Técnico del Comité Interno de Contratación:</w:t>
            </w:r>
          </w:p>
        </w:tc>
        <w:tc>
          <w:tcPr>
            <w:tcW w:w="4489" w:type="dxa"/>
          </w:tcPr>
          <w:p w14:paraId="37B05B12" w14:textId="77777777" w:rsidR="000C2549" w:rsidRDefault="000C2549">
            <w:pPr>
              <w:ind w:left="0" w:hanging="2"/>
              <w:jc w:val="both"/>
              <w:rPr>
                <w:rFonts w:ascii="Arial" w:eastAsia="Arial" w:hAnsi="Arial" w:cs="Arial"/>
                <w:sz w:val="20"/>
                <w:szCs w:val="20"/>
              </w:rPr>
            </w:pPr>
          </w:p>
        </w:tc>
      </w:tr>
    </w:tbl>
    <w:p w14:paraId="0C9D930A" w14:textId="77777777" w:rsidR="000C2549" w:rsidRDefault="000C2549">
      <w:pPr>
        <w:ind w:left="0" w:hanging="2"/>
        <w:jc w:val="both"/>
        <w:rPr>
          <w:rFonts w:ascii="Arial" w:eastAsia="Arial" w:hAnsi="Arial" w:cs="Arial"/>
          <w:sz w:val="20"/>
          <w:szCs w:val="20"/>
        </w:rPr>
      </w:pPr>
    </w:p>
    <w:p w14:paraId="141E9FCE" w14:textId="77777777" w:rsidR="000C2549" w:rsidRDefault="000C2549">
      <w:pPr>
        <w:ind w:left="0" w:hanging="2"/>
        <w:jc w:val="both"/>
        <w:rPr>
          <w:rFonts w:ascii="Arial" w:eastAsia="Arial" w:hAnsi="Arial" w:cs="Arial"/>
          <w:sz w:val="20"/>
          <w:szCs w:val="20"/>
        </w:rPr>
      </w:pPr>
    </w:p>
    <w:tbl>
      <w:tblPr>
        <w:tblStyle w:val="a5"/>
        <w:tblW w:w="897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89"/>
        <w:gridCol w:w="4489"/>
      </w:tblGrid>
      <w:tr w:rsidR="000C2549" w14:paraId="7D6DA88C" w14:textId="77777777">
        <w:tc>
          <w:tcPr>
            <w:tcW w:w="8978" w:type="dxa"/>
            <w:gridSpan w:val="2"/>
          </w:tcPr>
          <w:p w14:paraId="75E56C03" w14:textId="77777777" w:rsidR="000C2549" w:rsidRDefault="00B0473B">
            <w:pPr>
              <w:ind w:left="0" w:hanging="2"/>
              <w:jc w:val="center"/>
              <w:rPr>
                <w:rFonts w:ascii="Arial" w:eastAsia="Arial" w:hAnsi="Arial" w:cs="Arial"/>
                <w:sz w:val="20"/>
                <w:szCs w:val="20"/>
              </w:rPr>
            </w:pPr>
            <w:r>
              <w:rPr>
                <w:rFonts w:ascii="Arial" w:eastAsia="Arial" w:hAnsi="Arial" w:cs="Arial"/>
                <w:b/>
                <w:sz w:val="20"/>
                <w:szCs w:val="20"/>
              </w:rPr>
              <w:t>SEGUNDO COMITÉ (en caso de ser necesario)</w:t>
            </w:r>
          </w:p>
        </w:tc>
      </w:tr>
      <w:tr w:rsidR="000C2549" w14:paraId="3E8A57A7" w14:textId="77777777">
        <w:tc>
          <w:tcPr>
            <w:tcW w:w="4489" w:type="dxa"/>
          </w:tcPr>
          <w:p w14:paraId="72E7EDA1" w14:textId="77777777" w:rsidR="000C2549" w:rsidRDefault="00B0473B">
            <w:pPr>
              <w:ind w:left="0" w:hanging="2"/>
              <w:jc w:val="both"/>
              <w:rPr>
                <w:rFonts w:ascii="Arial" w:eastAsia="Arial" w:hAnsi="Arial" w:cs="Arial"/>
                <w:sz w:val="20"/>
                <w:szCs w:val="20"/>
              </w:rPr>
            </w:pPr>
            <w:r>
              <w:rPr>
                <w:rFonts w:ascii="Arial" w:eastAsia="Arial" w:hAnsi="Arial" w:cs="Arial"/>
                <w:sz w:val="20"/>
                <w:szCs w:val="20"/>
              </w:rPr>
              <w:t>Especificar si es Comité Asesor de Contratación o Comité Interno de Rectoría</w:t>
            </w:r>
          </w:p>
        </w:tc>
        <w:tc>
          <w:tcPr>
            <w:tcW w:w="4489" w:type="dxa"/>
          </w:tcPr>
          <w:p w14:paraId="4694338C" w14:textId="77777777" w:rsidR="000C2549" w:rsidRDefault="000C2549">
            <w:pPr>
              <w:ind w:left="0" w:hanging="2"/>
              <w:jc w:val="both"/>
              <w:rPr>
                <w:rFonts w:ascii="Arial" w:eastAsia="Arial" w:hAnsi="Arial" w:cs="Arial"/>
                <w:sz w:val="20"/>
                <w:szCs w:val="20"/>
              </w:rPr>
            </w:pPr>
          </w:p>
        </w:tc>
      </w:tr>
      <w:tr w:rsidR="000C2549" w14:paraId="6CF4F325" w14:textId="77777777">
        <w:tc>
          <w:tcPr>
            <w:tcW w:w="4489" w:type="dxa"/>
          </w:tcPr>
          <w:p w14:paraId="5C517AAE" w14:textId="77777777" w:rsidR="000C2549" w:rsidRDefault="00B0473B">
            <w:pPr>
              <w:ind w:left="0" w:hanging="2"/>
              <w:jc w:val="both"/>
              <w:rPr>
                <w:rFonts w:ascii="Arial" w:eastAsia="Arial" w:hAnsi="Arial" w:cs="Arial"/>
                <w:sz w:val="20"/>
                <w:szCs w:val="20"/>
              </w:rPr>
            </w:pPr>
            <w:r>
              <w:rPr>
                <w:rFonts w:ascii="Arial" w:eastAsia="Arial" w:hAnsi="Arial" w:cs="Arial"/>
                <w:sz w:val="20"/>
                <w:szCs w:val="20"/>
              </w:rPr>
              <w:t xml:space="preserve">Número de acta y fecha de recomendación Comité Asesor de Contratación o Comité Interno de Rectoría </w:t>
            </w:r>
          </w:p>
        </w:tc>
        <w:tc>
          <w:tcPr>
            <w:tcW w:w="4489" w:type="dxa"/>
          </w:tcPr>
          <w:p w14:paraId="3CDC5D52" w14:textId="77777777" w:rsidR="000C2549" w:rsidRDefault="000C2549">
            <w:pPr>
              <w:ind w:left="0" w:hanging="2"/>
              <w:jc w:val="both"/>
              <w:rPr>
                <w:rFonts w:ascii="Arial" w:eastAsia="Arial" w:hAnsi="Arial" w:cs="Arial"/>
                <w:sz w:val="20"/>
                <w:szCs w:val="20"/>
              </w:rPr>
            </w:pPr>
          </w:p>
        </w:tc>
      </w:tr>
      <w:tr w:rsidR="000C2549" w14:paraId="0378C443" w14:textId="77777777">
        <w:tc>
          <w:tcPr>
            <w:tcW w:w="4489" w:type="dxa"/>
          </w:tcPr>
          <w:p w14:paraId="0C20C2EA" w14:textId="77777777" w:rsidR="000C2549" w:rsidRDefault="00B0473B">
            <w:pPr>
              <w:ind w:left="0" w:hanging="2"/>
              <w:jc w:val="both"/>
              <w:rPr>
                <w:rFonts w:ascii="Arial" w:eastAsia="Arial" w:hAnsi="Arial" w:cs="Arial"/>
                <w:sz w:val="20"/>
                <w:szCs w:val="20"/>
              </w:rPr>
            </w:pPr>
            <w:r>
              <w:rPr>
                <w:rFonts w:ascii="Arial" w:eastAsia="Arial" w:hAnsi="Arial" w:cs="Arial"/>
                <w:sz w:val="20"/>
                <w:szCs w:val="20"/>
              </w:rPr>
              <w:t xml:space="preserve">Firma del Secretario Técnico del Comité Asesor de Contratación o Comité Interno de Rectoría </w:t>
            </w:r>
          </w:p>
        </w:tc>
        <w:tc>
          <w:tcPr>
            <w:tcW w:w="4489" w:type="dxa"/>
          </w:tcPr>
          <w:p w14:paraId="5FE230D8" w14:textId="77777777" w:rsidR="000C2549" w:rsidRDefault="000C2549">
            <w:pPr>
              <w:ind w:left="0" w:hanging="2"/>
              <w:jc w:val="both"/>
              <w:rPr>
                <w:rFonts w:ascii="Arial" w:eastAsia="Arial" w:hAnsi="Arial" w:cs="Arial"/>
                <w:sz w:val="20"/>
                <w:szCs w:val="20"/>
              </w:rPr>
            </w:pPr>
          </w:p>
        </w:tc>
      </w:tr>
    </w:tbl>
    <w:p w14:paraId="4B0DE022" w14:textId="77777777" w:rsidR="000C2549" w:rsidRDefault="000C2549">
      <w:pPr>
        <w:ind w:left="0" w:hanging="2"/>
        <w:jc w:val="both"/>
        <w:rPr>
          <w:rFonts w:ascii="Arial" w:eastAsia="Arial" w:hAnsi="Arial" w:cs="Arial"/>
          <w:sz w:val="20"/>
          <w:szCs w:val="20"/>
        </w:rPr>
      </w:pPr>
    </w:p>
    <w:p w14:paraId="6E5C4F1E" w14:textId="77777777" w:rsidR="000C2549" w:rsidRDefault="000C2549">
      <w:pPr>
        <w:ind w:left="0" w:hanging="2"/>
        <w:jc w:val="both"/>
        <w:rPr>
          <w:rFonts w:ascii="Arial" w:eastAsia="Arial" w:hAnsi="Arial" w:cs="Arial"/>
          <w:sz w:val="20"/>
          <w:szCs w:val="20"/>
        </w:rPr>
      </w:pPr>
    </w:p>
    <w:tbl>
      <w:tblPr>
        <w:tblStyle w:val="a6"/>
        <w:tblW w:w="897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89"/>
        <w:gridCol w:w="4489"/>
      </w:tblGrid>
      <w:tr w:rsidR="000C2549" w14:paraId="51B0BFAF" w14:textId="77777777">
        <w:trPr>
          <w:trHeight w:val="179"/>
        </w:trPr>
        <w:tc>
          <w:tcPr>
            <w:tcW w:w="4489" w:type="dxa"/>
          </w:tcPr>
          <w:p w14:paraId="665418C6" w14:textId="77777777" w:rsidR="000C2549" w:rsidRDefault="00B0473B">
            <w:pPr>
              <w:ind w:left="0" w:hanging="2"/>
              <w:jc w:val="both"/>
              <w:rPr>
                <w:rFonts w:ascii="Arial" w:eastAsia="Arial" w:hAnsi="Arial" w:cs="Arial"/>
                <w:sz w:val="20"/>
                <w:szCs w:val="20"/>
              </w:rPr>
            </w:pPr>
            <w:r>
              <w:rPr>
                <w:rFonts w:ascii="Arial" w:eastAsia="Arial" w:hAnsi="Arial" w:cs="Arial"/>
                <w:sz w:val="20"/>
                <w:szCs w:val="20"/>
              </w:rPr>
              <w:t>Fecha recibido en Adquisiciones:</w:t>
            </w:r>
          </w:p>
        </w:tc>
        <w:tc>
          <w:tcPr>
            <w:tcW w:w="4489" w:type="dxa"/>
          </w:tcPr>
          <w:p w14:paraId="43474CE8" w14:textId="77777777" w:rsidR="000C2549" w:rsidRDefault="000C2549">
            <w:pPr>
              <w:ind w:left="0" w:hanging="2"/>
              <w:jc w:val="both"/>
              <w:rPr>
                <w:rFonts w:ascii="Arial" w:eastAsia="Arial" w:hAnsi="Arial" w:cs="Arial"/>
                <w:sz w:val="20"/>
                <w:szCs w:val="20"/>
              </w:rPr>
            </w:pPr>
          </w:p>
          <w:p w14:paraId="215E261E" w14:textId="77777777" w:rsidR="000C2549" w:rsidRDefault="000C2549">
            <w:pPr>
              <w:ind w:left="0" w:hanging="2"/>
              <w:jc w:val="both"/>
              <w:rPr>
                <w:rFonts w:ascii="Arial" w:eastAsia="Arial" w:hAnsi="Arial" w:cs="Arial"/>
                <w:sz w:val="20"/>
                <w:szCs w:val="20"/>
              </w:rPr>
            </w:pPr>
          </w:p>
          <w:p w14:paraId="33E90B77" w14:textId="77777777" w:rsidR="000C2549" w:rsidRDefault="000C2549">
            <w:pPr>
              <w:ind w:left="0" w:hanging="2"/>
              <w:jc w:val="both"/>
              <w:rPr>
                <w:rFonts w:ascii="Arial" w:eastAsia="Arial" w:hAnsi="Arial" w:cs="Arial"/>
                <w:sz w:val="20"/>
                <w:szCs w:val="20"/>
              </w:rPr>
            </w:pPr>
          </w:p>
          <w:p w14:paraId="0E69A169" w14:textId="77777777" w:rsidR="000C2549" w:rsidRDefault="000C2549">
            <w:pPr>
              <w:ind w:left="0" w:hanging="2"/>
              <w:jc w:val="both"/>
              <w:rPr>
                <w:rFonts w:ascii="Arial" w:eastAsia="Arial" w:hAnsi="Arial" w:cs="Arial"/>
                <w:sz w:val="20"/>
                <w:szCs w:val="20"/>
              </w:rPr>
            </w:pPr>
          </w:p>
          <w:p w14:paraId="0561F012" w14:textId="77777777" w:rsidR="000C2549" w:rsidRDefault="000C2549">
            <w:pPr>
              <w:ind w:left="0" w:hanging="2"/>
              <w:jc w:val="both"/>
              <w:rPr>
                <w:rFonts w:ascii="Arial" w:eastAsia="Arial" w:hAnsi="Arial" w:cs="Arial"/>
                <w:sz w:val="20"/>
                <w:szCs w:val="20"/>
              </w:rPr>
            </w:pPr>
          </w:p>
          <w:p w14:paraId="19439B7D" w14:textId="77777777" w:rsidR="000C2549" w:rsidRDefault="000C2549">
            <w:pPr>
              <w:ind w:left="0" w:hanging="2"/>
              <w:jc w:val="both"/>
              <w:rPr>
                <w:rFonts w:ascii="Arial" w:eastAsia="Arial" w:hAnsi="Arial" w:cs="Arial"/>
                <w:sz w:val="20"/>
                <w:szCs w:val="20"/>
              </w:rPr>
            </w:pPr>
          </w:p>
        </w:tc>
      </w:tr>
    </w:tbl>
    <w:p w14:paraId="04B67C09" w14:textId="77777777" w:rsidR="000C2549" w:rsidRDefault="00B0473B">
      <w:pPr>
        <w:ind w:left="0" w:hanging="2"/>
        <w:rPr>
          <w:rFonts w:ascii="Arial" w:eastAsia="Arial" w:hAnsi="Arial" w:cs="Arial"/>
          <w:sz w:val="20"/>
          <w:szCs w:val="20"/>
        </w:rPr>
      </w:pPr>
      <w:r>
        <w:rPr>
          <w:rFonts w:ascii="Arial" w:eastAsia="Arial" w:hAnsi="Arial" w:cs="Arial"/>
          <w:sz w:val="20"/>
          <w:szCs w:val="20"/>
        </w:rPr>
        <w:t xml:space="preserve"> </w:t>
      </w:r>
    </w:p>
    <w:p w14:paraId="67C1287A" w14:textId="77777777" w:rsidR="000C2549" w:rsidRDefault="000C2549">
      <w:pPr>
        <w:ind w:left="0" w:hanging="2"/>
        <w:jc w:val="center"/>
        <w:rPr>
          <w:rFonts w:ascii="Arial" w:eastAsia="Arial" w:hAnsi="Arial" w:cs="Arial"/>
          <w:sz w:val="20"/>
          <w:szCs w:val="20"/>
        </w:rPr>
      </w:pPr>
    </w:p>
    <w:sectPr w:rsidR="000C2549">
      <w:headerReference w:type="default" r:id="rId8"/>
      <w:footerReference w:type="default" r:id="rId9"/>
      <w:pgSz w:w="12240" w:h="15840"/>
      <w:pgMar w:top="1417" w:right="1701" w:bottom="1417" w:left="1701" w:header="708" w:footer="51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C71CE2" w14:textId="77777777" w:rsidR="001E7776" w:rsidRDefault="001E7776">
      <w:pPr>
        <w:spacing w:line="240" w:lineRule="auto"/>
        <w:ind w:left="0" w:hanging="2"/>
      </w:pPr>
      <w:r>
        <w:separator/>
      </w:r>
    </w:p>
  </w:endnote>
  <w:endnote w:type="continuationSeparator" w:id="0">
    <w:p w14:paraId="4F4221F0" w14:textId="77777777" w:rsidR="001E7776" w:rsidRDefault="001E7776">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1C20DF" w14:textId="77777777" w:rsidR="000C2549" w:rsidRDefault="00B0473B">
    <w:pPr>
      <w:pBdr>
        <w:top w:val="nil"/>
        <w:left w:val="nil"/>
        <w:bottom w:val="nil"/>
        <w:right w:val="nil"/>
        <w:between w:val="nil"/>
      </w:pBdr>
      <w:tabs>
        <w:tab w:val="center" w:pos="4419"/>
        <w:tab w:val="right" w:pos="8838"/>
      </w:tabs>
      <w:spacing w:line="240" w:lineRule="auto"/>
      <w:ind w:left="0" w:hanging="2"/>
      <w:jc w:val="right"/>
      <w:rPr>
        <w:color w:val="000000"/>
      </w:rPr>
    </w:pPr>
    <w:r>
      <w:rPr>
        <w:noProof/>
        <w:lang w:val="es-CO" w:eastAsia="es-CO"/>
      </w:rPr>
      <w:drawing>
        <wp:anchor distT="0" distB="0" distL="114300" distR="114300" simplePos="0" relativeHeight="251659264" behindDoc="0" locked="0" layoutInCell="1" hidden="0" allowOverlap="1" wp14:anchorId="4C5D26B7" wp14:editId="2CA308B5">
          <wp:simplePos x="0" y="0"/>
          <wp:positionH relativeFrom="column">
            <wp:posOffset>5415915</wp:posOffset>
          </wp:positionH>
          <wp:positionV relativeFrom="paragraph">
            <wp:posOffset>-434339</wp:posOffset>
          </wp:positionV>
          <wp:extent cx="1073785" cy="862965"/>
          <wp:effectExtent l="0" t="0" r="0" b="0"/>
          <wp:wrapNone/>
          <wp:docPr id="1031"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
                  <a:srcRect/>
                  <a:stretch>
                    <a:fillRect/>
                  </a:stretch>
                </pic:blipFill>
                <pic:spPr>
                  <a:xfrm>
                    <a:off x="0" y="0"/>
                    <a:ext cx="1073785" cy="862965"/>
                  </a:xfrm>
                  <a:prstGeom prst="rect">
                    <a:avLst/>
                  </a:prstGeom>
                  <a:ln/>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AC748F" w14:textId="77777777" w:rsidR="001E7776" w:rsidRDefault="001E7776">
      <w:pPr>
        <w:spacing w:line="240" w:lineRule="auto"/>
        <w:ind w:left="0" w:hanging="2"/>
      </w:pPr>
      <w:r>
        <w:separator/>
      </w:r>
    </w:p>
  </w:footnote>
  <w:footnote w:type="continuationSeparator" w:id="0">
    <w:p w14:paraId="58365365" w14:textId="77777777" w:rsidR="001E7776" w:rsidRDefault="001E7776">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8CAAAB" w14:textId="77777777" w:rsidR="000C2549" w:rsidRDefault="000C2549">
    <w:pPr>
      <w:widowControl w:val="0"/>
      <w:pBdr>
        <w:top w:val="nil"/>
        <w:left w:val="nil"/>
        <w:bottom w:val="nil"/>
        <w:right w:val="nil"/>
        <w:between w:val="nil"/>
      </w:pBdr>
      <w:spacing w:line="276" w:lineRule="auto"/>
      <w:ind w:left="0" w:hanging="2"/>
      <w:rPr>
        <w:rFonts w:ascii="Arial" w:eastAsia="Arial" w:hAnsi="Arial" w:cs="Arial"/>
        <w:sz w:val="20"/>
        <w:szCs w:val="20"/>
      </w:rPr>
    </w:pPr>
  </w:p>
  <w:tbl>
    <w:tblPr>
      <w:tblStyle w:val="a7"/>
      <w:tblW w:w="9558" w:type="dxa"/>
      <w:jc w:val="center"/>
      <w:tblInd w:w="0" w:type="dxa"/>
      <w:tblLayout w:type="fixed"/>
      <w:tblLook w:val="0000" w:firstRow="0" w:lastRow="0" w:firstColumn="0" w:lastColumn="0" w:noHBand="0" w:noVBand="0"/>
    </w:tblPr>
    <w:tblGrid>
      <w:gridCol w:w="2400"/>
      <w:gridCol w:w="5315"/>
      <w:gridCol w:w="1843"/>
    </w:tblGrid>
    <w:tr w:rsidR="000C2549" w14:paraId="1F2F7107" w14:textId="77777777">
      <w:trPr>
        <w:cantSplit/>
        <w:trHeight w:val="550"/>
        <w:jc w:val="center"/>
      </w:trPr>
      <w:tc>
        <w:tcPr>
          <w:tcW w:w="2400" w:type="dxa"/>
          <w:vMerge w:val="restart"/>
          <w:tcBorders>
            <w:top w:val="single" w:sz="4" w:space="0" w:color="000000"/>
            <w:left w:val="single" w:sz="4" w:space="0" w:color="000000"/>
            <w:bottom w:val="single" w:sz="4" w:space="0" w:color="000000"/>
            <w:right w:val="single" w:sz="4" w:space="0" w:color="000000"/>
          </w:tcBorders>
        </w:tcPr>
        <w:p w14:paraId="707C2DDF" w14:textId="77777777" w:rsidR="000C2549" w:rsidRDefault="00B0473B">
          <w:pPr>
            <w:pBdr>
              <w:top w:val="nil"/>
              <w:left w:val="nil"/>
              <w:bottom w:val="nil"/>
              <w:right w:val="nil"/>
              <w:between w:val="nil"/>
            </w:pBdr>
            <w:spacing w:line="240" w:lineRule="auto"/>
            <w:ind w:left="0" w:hanging="2"/>
            <w:jc w:val="center"/>
            <w:rPr>
              <w:b/>
              <w:color w:val="000000"/>
              <w:sz w:val="20"/>
              <w:szCs w:val="20"/>
            </w:rPr>
          </w:pPr>
          <w:r>
            <w:rPr>
              <w:noProof/>
              <w:lang w:val="es-CO" w:eastAsia="es-CO"/>
            </w:rPr>
            <w:drawing>
              <wp:anchor distT="0" distB="0" distL="114300" distR="114300" simplePos="0" relativeHeight="251658240" behindDoc="0" locked="0" layoutInCell="1" hidden="0" allowOverlap="1" wp14:anchorId="3538EA9F" wp14:editId="638DA76F">
                <wp:simplePos x="0" y="0"/>
                <wp:positionH relativeFrom="column">
                  <wp:posOffset>149860</wp:posOffset>
                </wp:positionH>
                <wp:positionV relativeFrom="paragraph">
                  <wp:posOffset>160020</wp:posOffset>
                </wp:positionV>
                <wp:extent cx="800735" cy="426085"/>
                <wp:effectExtent l="0" t="0" r="0" b="0"/>
                <wp:wrapSquare wrapText="bothSides" distT="0" distB="0" distL="114300" distR="114300"/>
                <wp:docPr id="103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800735" cy="426085"/>
                        </a:xfrm>
                        <a:prstGeom prst="rect">
                          <a:avLst/>
                        </a:prstGeom>
                        <a:ln/>
                      </pic:spPr>
                    </pic:pic>
                  </a:graphicData>
                </a:graphic>
              </wp:anchor>
            </w:drawing>
          </w:r>
        </w:p>
      </w:tc>
      <w:tc>
        <w:tcPr>
          <w:tcW w:w="5315" w:type="dxa"/>
          <w:vMerge w:val="restart"/>
          <w:tcBorders>
            <w:top w:val="single" w:sz="4" w:space="0" w:color="000000"/>
            <w:left w:val="single" w:sz="4" w:space="0" w:color="000000"/>
            <w:bottom w:val="single" w:sz="4" w:space="0" w:color="000000"/>
          </w:tcBorders>
          <w:vAlign w:val="center"/>
        </w:tcPr>
        <w:p w14:paraId="66F8B65A" w14:textId="77777777" w:rsidR="000C2549" w:rsidRDefault="00B0473B">
          <w:pPr>
            <w:pBdr>
              <w:top w:val="nil"/>
              <w:left w:val="nil"/>
              <w:bottom w:val="nil"/>
              <w:right w:val="nil"/>
              <w:between w:val="nil"/>
            </w:pBdr>
            <w:tabs>
              <w:tab w:val="right" w:pos="2065"/>
            </w:tabs>
            <w:spacing w:line="240" w:lineRule="auto"/>
            <w:ind w:left="0" w:hanging="2"/>
            <w:jc w:val="center"/>
            <w:rPr>
              <w:rFonts w:ascii="Arial" w:eastAsia="Arial" w:hAnsi="Arial" w:cs="Arial"/>
              <w:b/>
              <w:color w:val="000000"/>
            </w:rPr>
          </w:pPr>
          <w:r>
            <w:rPr>
              <w:rFonts w:ascii="Arial" w:eastAsia="Arial" w:hAnsi="Arial" w:cs="Arial"/>
              <w:b/>
              <w:color w:val="000000"/>
            </w:rPr>
            <w:t>ESTUDIOS PREVIOS PARA LA ADQUISICION DE BIENES Y/O SERVICIOS</w:t>
          </w:r>
        </w:p>
      </w:tc>
      <w:tc>
        <w:tcPr>
          <w:tcW w:w="1843" w:type="dxa"/>
          <w:tcBorders>
            <w:top w:val="single" w:sz="4" w:space="0" w:color="000000"/>
            <w:left w:val="single" w:sz="4" w:space="0" w:color="000000"/>
            <w:bottom w:val="single" w:sz="4" w:space="0" w:color="000000"/>
            <w:right w:val="single" w:sz="4" w:space="0" w:color="000000"/>
          </w:tcBorders>
        </w:tcPr>
        <w:p w14:paraId="6E787BBA" w14:textId="77777777" w:rsidR="000C2549" w:rsidRDefault="00B0473B">
          <w:pPr>
            <w:pBdr>
              <w:top w:val="nil"/>
              <w:left w:val="nil"/>
              <w:bottom w:val="nil"/>
              <w:right w:val="nil"/>
              <w:between w:val="nil"/>
            </w:pBdr>
            <w:spacing w:line="240" w:lineRule="auto"/>
            <w:ind w:left="0" w:hanging="2"/>
            <w:rPr>
              <w:rFonts w:ascii="Arial" w:eastAsia="Arial" w:hAnsi="Arial" w:cs="Arial"/>
              <w:color w:val="000000"/>
              <w:sz w:val="22"/>
              <w:szCs w:val="22"/>
            </w:rPr>
          </w:pPr>
          <w:r>
            <w:rPr>
              <w:rFonts w:ascii="Arial" w:eastAsia="Arial" w:hAnsi="Arial" w:cs="Arial"/>
              <w:b/>
              <w:color w:val="000000"/>
              <w:sz w:val="22"/>
              <w:szCs w:val="22"/>
            </w:rPr>
            <w:t xml:space="preserve"> </w:t>
          </w:r>
          <w:r>
            <w:rPr>
              <w:rFonts w:ascii="Arial" w:eastAsia="Arial" w:hAnsi="Arial" w:cs="Arial"/>
              <w:color w:val="000000"/>
              <w:sz w:val="22"/>
              <w:szCs w:val="22"/>
            </w:rPr>
            <w:t>Código: FLG01</w:t>
          </w:r>
        </w:p>
      </w:tc>
    </w:tr>
    <w:tr w:rsidR="000C2549" w14:paraId="1D094AF9" w14:textId="77777777">
      <w:trPr>
        <w:cantSplit/>
        <w:trHeight w:val="536"/>
        <w:jc w:val="center"/>
      </w:trPr>
      <w:tc>
        <w:tcPr>
          <w:tcW w:w="2400" w:type="dxa"/>
          <w:vMerge/>
          <w:tcBorders>
            <w:top w:val="single" w:sz="4" w:space="0" w:color="000000"/>
            <w:left w:val="single" w:sz="4" w:space="0" w:color="000000"/>
            <w:bottom w:val="single" w:sz="4" w:space="0" w:color="000000"/>
            <w:right w:val="single" w:sz="4" w:space="0" w:color="000000"/>
          </w:tcBorders>
        </w:tcPr>
        <w:p w14:paraId="7A0FE717" w14:textId="77777777" w:rsidR="000C2549" w:rsidRDefault="000C2549">
          <w:pPr>
            <w:widowControl w:val="0"/>
            <w:pBdr>
              <w:top w:val="nil"/>
              <w:left w:val="nil"/>
              <w:bottom w:val="nil"/>
              <w:right w:val="nil"/>
              <w:between w:val="nil"/>
            </w:pBdr>
            <w:spacing w:line="276" w:lineRule="auto"/>
            <w:ind w:left="0" w:hanging="2"/>
            <w:rPr>
              <w:rFonts w:ascii="Arial" w:eastAsia="Arial" w:hAnsi="Arial" w:cs="Arial"/>
              <w:color w:val="000000"/>
              <w:sz w:val="22"/>
              <w:szCs w:val="22"/>
            </w:rPr>
          </w:pPr>
        </w:p>
      </w:tc>
      <w:tc>
        <w:tcPr>
          <w:tcW w:w="5315" w:type="dxa"/>
          <w:vMerge/>
          <w:tcBorders>
            <w:top w:val="single" w:sz="4" w:space="0" w:color="000000"/>
            <w:left w:val="single" w:sz="4" w:space="0" w:color="000000"/>
            <w:bottom w:val="single" w:sz="4" w:space="0" w:color="000000"/>
          </w:tcBorders>
          <w:vAlign w:val="center"/>
        </w:tcPr>
        <w:p w14:paraId="4F215D7B" w14:textId="77777777" w:rsidR="000C2549" w:rsidRDefault="000C2549">
          <w:pPr>
            <w:widowControl w:val="0"/>
            <w:pBdr>
              <w:top w:val="nil"/>
              <w:left w:val="nil"/>
              <w:bottom w:val="nil"/>
              <w:right w:val="nil"/>
              <w:between w:val="nil"/>
            </w:pBdr>
            <w:spacing w:line="276" w:lineRule="auto"/>
            <w:ind w:left="0" w:hanging="2"/>
            <w:rPr>
              <w:rFonts w:ascii="Arial" w:eastAsia="Arial" w:hAnsi="Arial" w:cs="Arial"/>
              <w:color w:val="000000"/>
              <w:sz w:val="22"/>
              <w:szCs w:val="22"/>
            </w:rPr>
          </w:pPr>
        </w:p>
      </w:tc>
      <w:tc>
        <w:tcPr>
          <w:tcW w:w="1843" w:type="dxa"/>
          <w:tcBorders>
            <w:top w:val="single" w:sz="4" w:space="0" w:color="000000"/>
            <w:left w:val="single" w:sz="4" w:space="0" w:color="000000"/>
            <w:bottom w:val="single" w:sz="4" w:space="0" w:color="000000"/>
            <w:right w:val="single" w:sz="4" w:space="0" w:color="000000"/>
          </w:tcBorders>
        </w:tcPr>
        <w:p w14:paraId="4E0C28E6" w14:textId="77777777" w:rsidR="000C2549" w:rsidRDefault="00B0473B">
          <w:pPr>
            <w:pBdr>
              <w:top w:val="nil"/>
              <w:left w:val="nil"/>
              <w:bottom w:val="nil"/>
              <w:right w:val="nil"/>
              <w:between w:val="nil"/>
            </w:pBdr>
            <w:tabs>
              <w:tab w:val="right" w:pos="2065"/>
            </w:tabs>
            <w:spacing w:line="240" w:lineRule="auto"/>
            <w:ind w:left="0" w:hanging="2"/>
            <w:rPr>
              <w:rFonts w:ascii="Arial" w:eastAsia="Arial" w:hAnsi="Arial" w:cs="Arial"/>
              <w:color w:val="000000"/>
              <w:sz w:val="22"/>
              <w:szCs w:val="22"/>
            </w:rPr>
          </w:pPr>
          <w:r>
            <w:rPr>
              <w:rFonts w:ascii="Arial" w:eastAsia="Arial" w:hAnsi="Arial" w:cs="Arial"/>
              <w:b/>
              <w:color w:val="000000"/>
              <w:sz w:val="22"/>
              <w:szCs w:val="22"/>
            </w:rPr>
            <w:t xml:space="preserve"> </w:t>
          </w:r>
          <w:r>
            <w:rPr>
              <w:rFonts w:ascii="Arial" w:eastAsia="Arial" w:hAnsi="Arial" w:cs="Arial"/>
              <w:color w:val="000000"/>
              <w:sz w:val="22"/>
              <w:szCs w:val="22"/>
            </w:rPr>
            <w:t>Versión: 16</w:t>
          </w:r>
        </w:p>
        <w:p w14:paraId="4389EB01" w14:textId="77777777" w:rsidR="000C2549" w:rsidRDefault="000C2549">
          <w:pPr>
            <w:pBdr>
              <w:top w:val="nil"/>
              <w:left w:val="nil"/>
              <w:bottom w:val="nil"/>
              <w:right w:val="nil"/>
              <w:between w:val="nil"/>
            </w:pBdr>
            <w:tabs>
              <w:tab w:val="right" w:pos="2065"/>
            </w:tabs>
            <w:spacing w:line="240" w:lineRule="auto"/>
            <w:ind w:left="0" w:hanging="2"/>
            <w:rPr>
              <w:rFonts w:ascii="Arial" w:eastAsia="Arial" w:hAnsi="Arial" w:cs="Arial"/>
              <w:color w:val="000000"/>
              <w:sz w:val="22"/>
              <w:szCs w:val="22"/>
            </w:rPr>
          </w:pPr>
        </w:p>
      </w:tc>
    </w:tr>
  </w:tbl>
  <w:p w14:paraId="088E027C" w14:textId="77777777" w:rsidR="000C2549" w:rsidRDefault="000C2549">
    <w:pPr>
      <w:pBdr>
        <w:top w:val="nil"/>
        <w:left w:val="nil"/>
        <w:bottom w:val="nil"/>
        <w:right w:val="nil"/>
        <w:between w:val="nil"/>
      </w:pBdr>
      <w:tabs>
        <w:tab w:val="center" w:pos="4419"/>
        <w:tab w:val="right" w:pos="8838"/>
      </w:tabs>
      <w:spacing w:line="240" w:lineRule="auto"/>
      <w:ind w:left="0" w:hanging="2"/>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CE3B51"/>
    <w:multiLevelType w:val="multilevel"/>
    <w:tmpl w:val="A170E1C4"/>
    <w:lvl w:ilvl="0">
      <w:start w:val="1"/>
      <w:numFmt w:val="decimal"/>
      <w:lvlText w:val="%1."/>
      <w:lvlJc w:val="left"/>
      <w:pPr>
        <w:ind w:left="360" w:hanging="360"/>
      </w:pPr>
      <w:rPr>
        <w:b/>
        <w:vertAlign w:val="baseline"/>
      </w:rPr>
    </w:lvl>
    <w:lvl w:ilvl="1">
      <w:start w:val="1"/>
      <w:numFmt w:val="bullet"/>
      <w:lvlText w:val="●"/>
      <w:lvlJc w:val="left"/>
      <w:pPr>
        <w:ind w:left="1283" w:hanging="431"/>
      </w:pPr>
      <w:rPr>
        <w:rFonts w:ascii="Noto Sans Symbols" w:eastAsia="Noto Sans Symbols" w:hAnsi="Noto Sans Symbols" w:cs="Noto Sans Symbols"/>
        <w:i w:val="0"/>
        <w:vertAlign w:val="baseline"/>
      </w:rPr>
    </w:lvl>
    <w:lvl w:ilvl="2">
      <w:start w:val="1"/>
      <w:numFmt w:val="decimal"/>
      <w:lvlText w:val="%1.●.%3."/>
      <w:lvlJc w:val="left"/>
      <w:pPr>
        <w:ind w:left="1224" w:hanging="504"/>
      </w:pPr>
      <w:rPr>
        <w:vertAlign w:val="baseline"/>
      </w:rPr>
    </w:lvl>
    <w:lvl w:ilvl="3">
      <w:start w:val="1"/>
      <w:numFmt w:val="decimal"/>
      <w:lvlText w:val="%1.●.%3.%4."/>
      <w:lvlJc w:val="left"/>
      <w:pPr>
        <w:ind w:left="1728" w:hanging="647"/>
      </w:pPr>
      <w:rPr>
        <w:vertAlign w:val="baseline"/>
      </w:rPr>
    </w:lvl>
    <w:lvl w:ilvl="4">
      <w:start w:val="1"/>
      <w:numFmt w:val="decimal"/>
      <w:lvlText w:val="%1.●.%3.%4.%5."/>
      <w:lvlJc w:val="left"/>
      <w:pPr>
        <w:ind w:left="2232" w:hanging="792"/>
      </w:pPr>
      <w:rPr>
        <w:vertAlign w:val="baseline"/>
      </w:rPr>
    </w:lvl>
    <w:lvl w:ilvl="5">
      <w:start w:val="1"/>
      <w:numFmt w:val="decimal"/>
      <w:lvlText w:val="%1.●.%3.%4.%5.%6."/>
      <w:lvlJc w:val="left"/>
      <w:pPr>
        <w:ind w:left="2736" w:hanging="935"/>
      </w:pPr>
      <w:rPr>
        <w:vertAlign w:val="baseline"/>
      </w:rPr>
    </w:lvl>
    <w:lvl w:ilvl="6">
      <w:start w:val="1"/>
      <w:numFmt w:val="decimal"/>
      <w:lvlText w:val="%1.●.%3.%4.%5.%6.%7."/>
      <w:lvlJc w:val="left"/>
      <w:pPr>
        <w:ind w:left="3240" w:hanging="1080"/>
      </w:pPr>
      <w:rPr>
        <w:vertAlign w:val="baseline"/>
      </w:rPr>
    </w:lvl>
    <w:lvl w:ilvl="7">
      <w:start w:val="1"/>
      <w:numFmt w:val="decimal"/>
      <w:lvlText w:val="%1.●.%3.%4.%5.%6.%7.%8."/>
      <w:lvlJc w:val="left"/>
      <w:pPr>
        <w:ind w:left="3744" w:hanging="1224"/>
      </w:pPr>
      <w:rPr>
        <w:vertAlign w:val="baseline"/>
      </w:rPr>
    </w:lvl>
    <w:lvl w:ilvl="8">
      <w:start w:val="1"/>
      <w:numFmt w:val="decimal"/>
      <w:lvlText w:val="%1.●.%3.%4.%5.%6.%7.%8.%9."/>
      <w:lvlJc w:val="left"/>
      <w:pPr>
        <w:ind w:left="4320" w:hanging="1440"/>
      </w:pPr>
      <w:rPr>
        <w:vertAlign w:val="baseline"/>
      </w:rPr>
    </w:lvl>
  </w:abstractNum>
  <w:abstractNum w:abstractNumId="1" w15:restartNumberingAfterBreak="0">
    <w:nsid w:val="30101E87"/>
    <w:multiLevelType w:val="multilevel"/>
    <w:tmpl w:val="A9B05080"/>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317F05A3"/>
    <w:multiLevelType w:val="hybridMultilevel"/>
    <w:tmpl w:val="343E997E"/>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37C1250A"/>
    <w:multiLevelType w:val="hybridMultilevel"/>
    <w:tmpl w:val="67AE1D6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E49024C"/>
    <w:multiLevelType w:val="multilevel"/>
    <w:tmpl w:val="BB3CA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02C7802"/>
    <w:multiLevelType w:val="hybridMultilevel"/>
    <w:tmpl w:val="4B7088D2"/>
    <w:lvl w:ilvl="0" w:tplc="240A000F">
      <w:start w:val="1"/>
      <w:numFmt w:val="decimal"/>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5D2A6DE3"/>
    <w:multiLevelType w:val="multilevel"/>
    <w:tmpl w:val="CA56D43E"/>
    <w:lvl w:ilvl="0">
      <w:start w:val="1"/>
      <w:numFmt w:val="upperLetter"/>
      <w:lvlText w:val="%1."/>
      <w:lvlJc w:val="left"/>
      <w:pPr>
        <w:ind w:left="360" w:hanging="360"/>
      </w:pPr>
      <w:rPr>
        <w:b/>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7" w15:restartNumberingAfterBreak="0">
    <w:nsid w:val="64613A93"/>
    <w:multiLevelType w:val="multilevel"/>
    <w:tmpl w:val="BFA2493A"/>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8" w15:restartNumberingAfterBreak="0">
    <w:nsid w:val="64E74A22"/>
    <w:multiLevelType w:val="multilevel"/>
    <w:tmpl w:val="68B8EDC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15:restartNumberingAfterBreak="0">
    <w:nsid w:val="777A5C84"/>
    <w:multiLevelType w:val="multilevel"/>
    <w:tmpl w:val="F5E4B0B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num w:numId="1">
    <w:abstractNumId w:val="1"/>
  </w:num>
  <w:num w:numId="2">
    <w:abstractNumId w:val="6"/>
  </w:num>
  <w:num w:numId="3">
    <w:abstractNumId w:val="9"/>
  </w:num>
  <w:num w:numId="4">
    <w:abstractNumId w:val="7"/>
  </w:num>
  <w:num w:numId="5">
    <w:abstractNumId w:val="8"/>
  </w:num>
  <w:num w:numId="6">
    <w:abstractNumId w:val="0"/>
  </w:num>
  <w:num w:numId="7">
    <w:abstractNumId w:val="4"/>
  </w:num>
  <w:num w:numId="8">
    <w:abstractNumId w:val="2"/>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2549"/>
    <w:rsid w:val="000434CF"/>
    <w:rsid w:val="0006720E"/>
    <w:rsid w:val="000733A8"/>
    <w:rsid w:val="00094F37"/>
    <w:rsid w:val="000C2549"/>
    <w:rsid w:val="000C4D76"/>
    <w:rsid w:val="000F3908"/>
    <w:rsid w:val="00172222"/>
    <w:rsid w:val="001901BF"/>
    <w:rsid w:val="00197D7A"/>
    <w:rsid w:val="001E7776"/>
    <w:rsid w:val="001F612C"/>
    <w:rsid w:val="00231969"/>
    <w:rsid w:val="002653C0"/>
    <w:rsid w:val="00267520"/>
    <w:rsid w:val="0028351B"/>
    <w:rsid w:val="00310965"/>
    <w:rsid w:val="00324918"/>
    <w:rsid w:val="003B6695"/>
    <w:rsid w:val="003C3537"/>
    <w:rsid w:val="00400A0E"/>
    <w:rsid w:val="00402222"/>
    <w:rsid w:val="00434C9E"/>
    <w:rsid w:val="00496C5A"/>
    <w:rsid w:val="004A7227"/>
    <w:rsid w:val="0052174B"/>
    <w:rsid w:val="00537C9F"/>
    <w:rsid w:val="005811D3"/>
    <w:rsid w:val="005C3E2C"/>
    <w:rsid w:val="005F4FF7"/>
    <w:rsid w:val="00655625"/>
    <w:rsid w:val="006913C9"/>
    <w:rsid w:val="00762FC1"/>
    <w:rsid w:val="007B3EB9"/>
    <w:rsid w:val="00830DAF"/>
    <w:rsid w:val="008401F8"/>
    <w:rsid w:val="00845DF7"/>
    <w:rsid w:val="00854C23"/>
    <w:rsid w:val="008B3209"/>
    <w:rsid w:val="008E29FF"/>
    <w:rsid w:val="0094181E"/>
    <w:rsid w:val="0094606B"/>
    <w:rsid w:val="009D4FAE"/>
    <w:rsid w:val="00A21A39"/>
    <w:rsid w:val="00A54AAD"/>
    <w:rsid w:val="00A936EF"/>
    <w:rsid w:val="00AF6506"/>
    <w:rsid w:val="00B0473B"/>
    <w:rsid w:val="00BD05BA"/>
    <w:rsid w:val="00C4059D"/>
    <w:rsid w:val="00C50029"/>
    <w:rsid w:val="00C732F2"/>
    <w:rsid w:val="00CD34A9"/>
    <w:rsid w:val="00CF0731"/>
    <w:rsid w:val="00D15D9E"/>
    <w:rsid w:val="00D436D8"/>
    <w:rsid w:val="00D46179"/>
    <w:rsid w:val="00D66C1F"/>
    <w:rsid w:val="00D71A63"/>
    <w:rsid w:val="00D93531"/>
    <w:rsid w:val="00DB5269"/>
    <w:rsid w:val="00E3288C"/>
    <w:rsid w:val="00E60143"/>
    <w:rsid w:val="00E71100"/>
    <w:rsid w:val="00E978D8"/>
    <w:rsid w:val="00EA79BB"/>
    <w:rsid w:val="00F3354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66BEE34"/>
  <w15:docId w15:val="{5B0D2031-D1E8-4FF4-B1D6-38A0F356B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MX"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MX"/>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Encabezado">
    <w:name w:val="header"/>
    <w:basedOn w:val="Normal"/>
    <w:qFormat/>
    <w:pPr>
      <w:tabs>
        <w:tab w:val="center" w:pos="4419"/>
        <w:tab w:val="right" w:pos="8838"/>
      </w:tabs>
      <w:spacing w:line="240" w:lineRule="auto"/>
    </w:pPr>
  </w:style>
  <w:style w:type="character" w:customStyle="1" w:styleId="EncabezadoCar">
    <w:name w:val="Encabezado Car"/>
    <w:basedOn w:val="Fuentedeprrafopredeter"/>
    <w:rPr>
      <w:w w:val="100"/>
      <w:position w:val="-1"/>
      <w:effect w:val="none"/>
      <w:vertAlign w:val="baseline"/>
      <w:cs w:val="0"/>
      <w:em w:val="none"/>
    </w:rPr>
  </w:style>
  <w:style w:type="paragraph" w:styleId="Piedepgina">
    <w:name w:val="footer"/>
    <w:basedOn w:val="Normal"/>
    <w:qFormat/>
    <w:pPr>
      <w:tabs>
        <w:tab w:val="center" w:pos="4419"/>
        <w:tab w:val="right" w:pos="8838"/>
      </w:tabs>
      <w:spacing w:line="240" w:lineRule="auto"/>
    </w:pPr>
  </w:style>
  <w:style w:type="character" w:customStyle="1" w:styleId="PiedepginaCar">
    <w:name w:val="Pie de página Car"/>
    <w:basedOn w:val="Fuentedeprrafopredeter"/>
    <w:rPr>
      <w:w w:val="100"/>
      <w:position w:val="-1"/>
      <w:effect w:val="none"/>
      <w:vertAlign w:val="baseline"/>
      <w:cs w:val="0"/>
      <w:em w:val="none"/>
    </w:rPr>
  </w:style>
  <w:style w:type="paragraph" w:customStyle="1" w:styleId="Ttulodelatabla">
    <w:name w:val="Título de la tabla"/>
    <w:basedOn w:val="Normal"/>
    <w:pPr>
      <w:suppressAutoHyphens w:val="0"/>
      <w:spacing w:after="120" w:line="240" w:lineRule="auto"/>
      <w:jc w:val="center"/>
    </w:pPr>
    <w:rPr>
      <w:b/>
      <w:i/>
      <w:noProof/>
      <w:szCs w:val="20"/>
    </w:rPr>
  </w:style>
  <w:style w:type="paragraph" w:styleId="Textodeglobo">
    <w:name w:val="Balloon Text"/>
    <w:basedOn w:val="Normal"/>
    <w:qFormat/>
    <w:pPr>
      <w:spacing w:line="240" w:lineRule="auto"/>
    </w:pPr>
    <w:rPr>
      <w:rFonts w:ascii="Tahoma" w:hAnsi="Tahoma" w:cs="Tahoma"/>
      <w:sz w:val="16"/>
      <w:szCs w:val="16"/>
    </w:rPr>
  </w:style>
  <w:style w:type="character" w:customStyle="1" w:styleId="TextodegloboCar">
    <w:name w:val="Texto de globo Car"/>
    <w:rPr>
      <w:rFonts w:ascii="Tahoma" w:hAnsi="Tahoma" w:cs="Tahoma"/>
      <w:w w:val="100"/>
      <w:position w:val="-1"/>
      <w:sz w:val="16"/>
      <w:szCs w:val="16"/>
      <w:effect w:val="none"/>
      <w:vertAlign w:val="baseline"/>
      <w:cs w:val="0"/>
      <w:em w:val="none"/>
    </w:rPr>
  </w:style>
  <w:style w:type="table" w:styleId="Tablaconcuadrcula">
    <w:name w:val="Table Grid"/>
    <w:basedOn w:val="Tablanormal"/>
    <w:pPr>
      <w:suppressAutoHyphens/>
      <w:ind w:leftChars="-1" w:left="-1" w:hangingChars="1" w:hanging="1"/>
      <w:textDirection w:val="btLr"/>
      <w:textAlignment w:val="top"/>
      <w:outlineLvl w:val="0"/>
    </w:pPr>
    <w:rPr>
      <w:position w:val="-1"/>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2">
    <w:name w:val="Body Text 2"/>
    <w:basedOn w:val="Normal"/>
    <w:pPr>
      <w:jc w:val="both"/>
    </w:pPr>
    <w:rPr>
      <w:rFonts w:ascii="Arial" w:hAnsi="Arial" w:cs="Arial"/>
      <w:sz w:val="22"/>
      <w:szCs w:val="22"/>
    </w:rPr>
  </w:style>
  <w:style w:type="character" w:customStyle="1" w:styleId="Textoindependiente2Car">
    <w:name w:val="Texto independiente 2 Car"/>
    <w:rPr>
      <w:rFonts w:ascii="Arial" w:eastAsia="Times New Roman" w:hAnsi="Arial" w:cs="Arial"/>
      <w:w w:val="100"/>
      <w:position w:val="-1"/>
      <w:effect w:val="none"/>
      <w:vertAlign w:val="baseline"/>
      <w:cs w:val="0"/>
      <w:em w:val="none"/>
      <w:lang w:val="es-MX" w:eastAsia="es-MX"/>
    </w:rPr>
  </w:style>
  <w:style w:type="paragraph" w:styleId="Textoindependiente">
    <w:name w:val="Body Text"/>
    <w:basedOn w:val="Normal"/>
    <w:qFormat/>
    <w:pPr>
      <w:spacing w:after="120"/>
    </w:pPr>
  </w:style>
  <w:style w:type="character" w:customStyle="1" w:styleId="TextoindependienteCar">
    <w:name w:val="Texto independiente Car"/>
    <w:rPr>
      <w:rFonts w:ascii="Times New Roman" w:eastAsia="Times New Roman" w:hAnsi="Times New Roman"/>
      <w:w w:val="100"/>
      <w:position w:val="-1"/>
      <w:sz w:val="24"/>
      <w:szCs w:val="24"/>
      <w:effect w:val="none"/>
      <w:vertAlign w:val="baseline"/>
      <w:cs w:val="0"/>
      <w:em w:val="none"/>
      <w:lang w:val="es-MX" w:eastAsia="es-MX"/>
    </w:rPr>
  </w:style>
  <w:style w:type="paragraph" w:customStyle="1" w:styleId="Prrafodelista11">
    <w:name w:val="Párrafo de lista11"/>
    <w:basedOn w:val="Normal"/>
    <w:pPr>
      <w:ind w:left="708"/>
    </w:pPr>
    <w:rPr>
      <w:lang w:val="es-ES" w:eastAsia="es-ES"/>
    </w:rPr>
  </w:style>
  <w:style w:type="paragraph" w:customStyle="1" w:styleId="pa39">
    <w:name w:val="pa39"/>
    <w:basedOn w:val="Normal"/>
    <w:pPr>
      <w:spacing w:before="100" w:beforeAutospacing="1" w:after="100" w:afterAutospacing="1"/>
    </w:pPr>
    <w:rPr>
      <w:rFonts w:ascii="Arial Unicode MS" w:eastAsia="Arial Unicode MS" w:hAnsi="Arial Unicode MS" w:cs="Arial Unicode MS"/>
      <w:lang w:val="es-ES" w:eastAsia="es-ES"/>
    </w:rPr>
  </w:style>
  <w:style w:type="character" w:styleId="Hipervnculo">
    <w:name w:val="Hyperlink"/>
    <w:rPr>
      <w:color w:val="0000FF"/>
      <w:w w:val="100"/>
      <w:position w:val="-1"/>
      <w:u w:val="single"/>
      <w:effect w:val="none"/>
      <w:vertAlign w:val="baseline"/>
      <w:cs w:val="0"/>
      <w:em w:val="none"/>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rFonts w:ascii="Arial" w:hAnsi="Arial" w:cs="Arial"/>
      <w:color w:val="000000"/>
      <w:position w:val="-1"/>
      <w:lang w:val="es-CO"/>
    </w:rPr>
  </w:style>
  <w:style w:type="paragraph" w:styleId="Revisin">
    <w:name w:val="Revision"/>
    <w:pPr>
      <w:suppressAutoHyphens/>
      <w:spacing w:line="1" w:lineRule="atLeast"/>
      <w:ind w:leftChars="-1" w:left="-1" w:hangingChars="1" w:hanging="1"/>
      <w:textDirection w:val="btLr"/>
      <w:textAlignment w:val="top"/>
      <w:outlineLvl w:val="0"/>
    </w:pPr>
    <w:rPr>
      <w:position w:val="-1"/>
      <w:lang w:eastAsia="es-MX"/>
    </w:rPr>
  </w:style>
  <w:style w:type="paragraph" w:customStyle="1" w:styleId="PrrafodelistaBibliografaTesis">
    <w:name w:val="Párrafo de lista;Bibliografía Tesis"/>
    <w:basedOn w:val="Normal"/>
    <w:pPr>
      <w:ind w:left="708"/>
    </w:pPr>
  </w:style>
  <w:style w:type="character" w:customStyle="1" w:styleId="PrrafodelistaCarBibliografaTesisCar">
    <w:name w:val="Párrafo de lista Car;Bibliografía Tesis Car"/>
    <w:rPr>
      <w:rFonts w:ascii="Times New Roman" w:eastAsia="Times New Roman" w:hAnsi="Times New Roman"/>
      <w:w w:val="100"/>
      <w:position w:val="-1"/>
      <w:sz w:val="24"/>
      <w:szCs w:val="24"/>
      <w:effect w:val="none"/>
      <w:vertAlign w:val="baseline"/>
      <w:cs w:val="0"/>
      <w:em w:val="none"/>
      <w:lang w:val="es-MX" w:eastAsia="es-MX"/>
    </w:rPr>
  </w:style>
  <w:style w:type="paragraph" w:styleId="Sinespaciado">
    <w:name w:val="No Spacing"/>
    <w:pPr>
      <w:suppressAutoHyphens/>
      <w:spacing w:line="1" w:lineRule="atLeast"/>
      <w:ind w:leftChars="-1" w:left="-1" w:hangingChars="1" w:hanging="1"/>
      <w:textDirection w:val="btLr"/>
      <w:textAlignment w:val="top"/>
      <w:outlineLvl w:val="0"/>
    </w:pPr>
    <w:rPr>
      <w:position w:val="-1"/>
      <w:lang w:val="es-ES" w:eastAsia="es-ES"/>
    </w:rPr>
  </w:style>
  <w:style w:type="paragraph" w:styleId="NormalWeb">
    <w:name w:val="Normal (Web)"/>
    <w:basedOn w:val="Normal"/>
    <w:pPr>
      <w:spacing w:before="100" w:after="100"/>
    </w:pPr>
    <w:rPr>
      <w:szCs w:val="20"/>
      <w:lang w:val="es-CO" w:eastAsia="es-ES"/>
    </w:rPr>
  </w:style>
  <w:style w:type="paragraph" w:customStyle="1" w:styleId="Cuerpodetexto">
    <w:name w:val="Cuerpo de texto"/>
    <w:basedOn w:val="Normal"/>
    <w:pPr>
      <w:widowControl w:val="0"/>
      <w:autoSpaceDN w:val="0"/>
      <w:adjustRightInd w:val="0"/>
      <w:spacing w:after="120"/>
    </w:pPr>
    <w:rPr>
      <w:rFonts w:ascii="Arial" w:hAnsi="Arial" w:cs="Arial"/>
      <w:b/>
      <w:bCs/>
      <w:color w:val="000000"/>
      <w:lang w:val="es-ES"/>
    </w:rPr>
  </w:style>
  <w:style w:type="character" w:styleId="Hipervnculovisitado">
    <w:name w:val="FollowedHyperlink"/>
    <w:qFormat/>
    <w:rPr>
      <w:color w:val="800080"/>
      <w:w w:val="100"/>
      <w:position w:val="-1"/>
      <w:u w:val="single"/>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style>
  <w:style w:type="table" w:customStyle="1" w:styleId="a1">
    <w:basedOn w:val="TableNormal"/>
    <w:tblPr>
      <w:tblStyleRowBandSize w:val="1"/>
      <w:tblStyleColBandSize w:val="1"/>
      <w:tblCellMar>
        <w:left w:w="70" w:type="dxa"/>
        <w:right w:w="70" w:type="dxa"/>
      </w:tblCellMar>
    </w:tblPr>
  </w:style>
  <w:style w:type="table" w:customStyle="1" w:styleId="a2">
    <w:basedOn w:val="TableNormal"/>
    <w:tblPr>
      <w:tblStyleRowBandSize w:val="1"/>
      <w:tblStyleColBandSize w:val="1"/>
      <w:tblCellMar>
        <w:left w:w="108" w:type="dxa"/>
        <w:right w:w="108" w:type="dxa"/>
      </w:tblCellMar>
    </w:tblPr>
  </w:style>
  <w:style w:type="table" w:customStyle="1" w:styleId="a3">
    <w:basedOn w:val="TableNormal"/>
    <w:tblPr>
      <w:tblStyleRowBandSize w:val="1"/>
      <w:tblStyleColBandSize w:val="1"/>
      <w:tblCellMar>
        <w:left w:w="108" w:type="dxa"/>
        <w:right w:w="108" w:type="dxa"/>
      </w:tblCellMar>
    </w:tblPr>
  </w:style>
  <w:style w:type="table" w:customStyle="1" w:styleId="a4">
    <w:basedOn w:val="TableNormal"/>
    <w:tblPr>
      <w:tblStyleRowBandSize w:val="1"/>
      <w:tblStyleColBandSize w:val="1"/>
      <w:tblCellMar>
        <w:left w:w="108" w:type="dxa"/>
        <w:right w:w="108" w:type="dxa"/>
      </w:tblCellMar>
    </w:tblPr>
  </w:style>
  <w:style w:type="table" w:customStyle="1" w:styleId="a5">
    <w:basedOn w:val="TableNormal"/>
    <w:tblPr>
      <w:tblStyleRowBandSize w:val="1"/>
      <w:tblStyleColBandSize w:val="1"/>
      <w:tblCellMar>
        <w:left w:w="108" w:type="dxa"/>
        <w:right w:w="108" w:type="dxa"/>
      </w:tblCellMar>
    </w:tblPr>
  </w:style>
  <w:style w:type="table" w:customStyle="1" w:styleId="a6">
    <w:basedOn w:val="TableNormal"/>
    <w:tblPr>
      <w:tblStyleRowBandSize w:val="1"/>
      <w:tblStyleColBandSize w:val="1"/>
      <w:tblCellMar>
        <w:left w:w="108" w:type="dxa"/>
        <w:right w:w="108" w:type="dxa"/>
      </w:tblCellMar>
    </w:tblPr>
  </w:style>
  <w:style w:type="table" w:customStyle="1" w:styleId="a7">
    <w:basedOn w:val="TableNormal"/>
    <w:tblPr>
      <w:tblStyleRowBandSize w:val="1"/>
      <w:tblStyleColBandSize w:val="1"/>
      <w:tblCellMar>
        <w:left w:w="115" w:type="dxa"/>
        <w:right w:w="115" w:type="dxa"/>
      </w:tblCellMar>
    </w:tblPr>
  </w:style>
  <w:style w:type="paragraph" w:styleId="Prrafodelista">
    <w:name w:val="List Paragraph"/>
    <w:basedOn w:val="Normal"/>
    <w:uiPriority w:val="34"/>
    <w:qFormat/>
    <w:rsid w:val="00197D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h2yOFAwQM37czdnK5StSAidQtaw==">AMUW2mVWJAeP3ZnngrH0jVg9F60v7VY/r8Zd8dwpdb3NkjY1xgDGavnmBXX9AiUTPoliWx0E4M818McYVz6vmiwVooMg63OzLiW/9hWxZOmRdv1wywWQ/JA=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4437</Words>
  <Characters>24406</Characters>
  <Application>Microsoft Office Word</Application>
  <DocSecurity>0</DocSecurity>
  <Lines>203</Lines>
  <Paragraphs>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28786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OLGA PATRICIA LOPEZ HERRERA</dc:creator>
  <cp:lastModifiedBy>Luis Ovidio Gaviria Puerta</cp:lastModifiedBy>
  <cp:revision>3</cp:revision>
  <dcterms:created xsi:type="dcterms:W3CDTF">2022-10-13T20:30:00Z</dcterms:created>
  <dcterms:modified xsi:type="dcterms:W3CDTF">2022-10-13T20:31:00Z</dcterms:modified>
</cp:coreProperties>
</file>